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6A5B95E8"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w:t>
      </w:r>
      <w:r w:rsidR="00391229" w:rsidRPr="005020BC">
        <w:rPr>
          <w:bCs/>
        </w:rPr>
        <w:t xml:space="preserve">This study </w:t>
      </w:r>
      <w:r w:rsidR="00391229" w:rsidRPr="005020BC">
        <w:t>evaluates</w:t>
      </w:r>
      <w:r w:rsidR="00391229" w:rsidRPr="005020BC">
        <w:rPr>
          <w:bCs/>
        </w:rPr>
        <w:t xml:space="preserve"> </w:t>
      </w:r>
      <w:r w:rsidR="00391229" w:rsidRPr="005020BC">
        <w:t xml:space="preserve">the </w:t>
      </w:r>
      <w:r w:rsidR="00391229">
        <w:t>performance</w:t>
      </w:r>
      <w:r w:rsidR="00391229" w:rsidRPr="005020BC">
        <w:t xml:space="preserve"> in predicting</w:t>
      </w:r>
      <w:r w:rsidR="00391229" w:rsidRPr="005020BC">
        <w:rPr>
          <w:bCs/>
        </w:rPr>
        <w:t xml:space="preserve"> flash flood </w:t>
      </w:r>
      <w:r w:rsidR="00391229" w:rsidRPr="005020BC">
        <w:t>risk based on global post-processed “ecPoint-Rainfall” forecasts</w:t>
      </w:r>
      <w:r w:rsidR="00391229" w:rsidRPr="005020BC">
        <w:rPr>
          <w:bCs/>
        </w:rPr>
        <w:t xml:space="preserve"> </w:t>
      </w:r>
      <w:r w:rsidR="00391229" w:rsidRPr="005020BC">
        <w:t>compared with the</w:t>
      </w:r>
      <w:r w:rsidR="00391229" w:rsidRPr="005020BC">
        <w:rPr>
          <w:bCs/>
        </w:rPr>
        <w:t xml:space="preserve"> ECMWF ensemble forecasts (ENS) for lead times of up to 10 days.</w:t>
      </w:r>
      <w:r w:rsidRPr="005020BC">
        <w:rPr>
          <w:bCs/>
        </w:rPr>
        <w:t xml:space="preserve"> </w:t>
      </w:r>
      <w:r w:rsidR="003E2C88" w:rsidRPr="005020BC">
        <w:rPr>
          <w:bCs/>
        </w:rPr>
        <w:t xml:space="preserve">A one-year verification for 2020 was conducted in Ecuador, whose varied climate </w:t>
      </w:r>
      <w:r w:rsidR="003E2C88" w:rsidRPr="005020BC">
        <w:t xml:space="preserve">and the presence of a comprehensive flood report database </w:t>
      </w:r>
      <w:r w:rsidR="003E2C88" w:rsidRPr="005020BC">
        <w:rPr>
          <w:bCs/>
        </w:rPr>
        <w:t>made it an attractive site for verification.</w:t>
      </w:r>
      <w:r w:rsidRPr="005020BC">
        <w:rPr>
          <w:bCs/>
        </w:rPr>
        <w:t xml:space="preserve"> </w:t>
      </w:r>
      <w:r w:rsidR="008D3F14" w:rsidRPr="005020BC">
        <w:t>This study</w:t>
      </w:r>
      <w:r w:rsidR="008D3F14" w:rsidRPr="005020BC">
        <w:rPr>
          <w:bCs/>
        </w:rPr>
        <w:t xml:space="preserve"> </w:t>
      </w:r>
      <w:r w:rsidR="008D3F14" w:rsidRPr="005020BC">
        <w:t xml:space="preserve">identifies </w:t>
      </w:r>
      <w:r w:rsidR="008D3F14" w:rsidRPr="005020BC">
        <w:rPr>
          <w:bCs/>
        </w:rPr>
        <w:t>scenarios in which ecPoint provides better flash flood guidance than other forecasting systems, enabling more informed decision</w:t>
      </w:r>
      <w:r w:rsidR="008D3F14">
        <w:rPr>
          <w:bCs/>
        </w:rPr>
        <w:t>-</w:t>
      </w:r>
      <w:r w:rsidR="008D3F14" w:rsidRPr="005020BC">
        <w:rPr>
          <w:bCs/>
        </w:rPr>
        <w:t>making around flash flood events.</w:t>
      </w:r>
      <w:r w:rsidRPr="005020BC">
        <w:rPr>
          <w:bCs/>
        </w:rPr>
        <w:t xml:space="preserve"> </w:t>
      </w:r>
      <w:r w:rsidR="008D3F14" w:rsidRPr="005020BC">
        <w:rPr>
          <w:bCs/>
        </w:rPr>
        <w:t>The data suggest that ecPoint outperforms ENS in areas where rainfall originates from small-scale convective systems</w:t>
      </w:r>
      <w:r w:rsidR="008D3F14" w:rsidRPr="005020BC">
        <w:t>.</w:t>
      </w:r>
      <w:r w:rsidRPr="005020BC">
        <w:t xml:space="preserve">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w:t>
      </w:r>
      <w:r w:rsidR="001A1DD1" w:rsidRPr="005020BC">
        <w:rPr>
          <w:bCs/>
        </w:rPr>
        <w:t xml:space="preserve">This study also contributes a new methodology for defining </w:t>
      </w:r>
      <w:r w:rsidR="001A1DD1" w:rsidRPr="005020BC">
        <w:t>typical</w:t>
      </w:r>
      <w:r w:rsidR="001A1DD1" w:rsidRPr="005020BC">
        <w:rPr>
          <w:bCs/>
        </w:rPr>
        <w:t xml:space="preserve"> rainfall events that can cause flash floods when no point rainfall observations (e.g. rain gauges) are available</w:t>
      </w:r>
      <w:r w:rsidR="001A1DD1" w:rsidRPr="005020BC">
        <w:t>.</w:t>
      </w:r>
      <w:r w:rsidRPr="005020BC">
        <w:t xml:space="preserve"> </w:t>
      </w:r>
      <w:r w:rsidR="00665DA2" w:rsidRPr="005020BC">
        <w:t>This method uses</w:t>
      </w:r>
      <w:r w:rsidR="00665DA2" w:rsidRPr="005020BC">
        <w:rPr>
          <w:bCs/>
        </w:rPr>
        <w:t xml:space="preserve"> short-term ecPoint</w:t>
      </w:r>
      <w:r w:rsidR="00665DA2" w:rsidRPr="005020BC">
        <w:t>-Rainfall</w:t>
      </w:r>
      <w:r w:rsidR="00665DA2" w:rsidRPr="005020BC">
        <w:rPr>
          <w:bCs/>
        </w:rPr>
        <w:t xml:space="preserve"> forecasts as a proxy for point rainfall observations</w:t>
      </w:r>
      <w:r w:rsidR="00665DA2" w:rsidRPr="005020BC">
        <w:t xml:space="preserve">, allowing </w:t>
      </w:r>
      <w:r w:rsidR="00665DA2"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pPr>
      <w:r w:rsidRPr="005020BC">
        <w:t>Introduction</w:t>
      </w:r>
    </w:p>
    <w:p w14:paraId="52BCDF4E" w14:textId="2470640F"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833B30" w:rsidRPr="00833B30">
            <w:rPr>
              <w:color w:val="000000"/>
            </w:rPr>
            <w:t>(Jonkman and Vrijling 2008; Dordevic et al. 2020)</w:t>
          </w:r>
        </w:sdtContent>
      </w:sdt>
      <w:r w:rsidR="00317CA5">
        <w:rPr>
          <w:color w:val="000000"/>
        </w:rPr>
        <w:t>.</w:t>
      </w:r>
      <w:r>
        <w:t xml:space="preserve"> </w:t>
      </w:r>
      <w:r w:rsidR="00665DA2">
        <w:t xml:space="preserve">In Latin America, rapid and unregulated </w:t>
      </w:r>
      <w:r w:rsidR="00665DA2" w:rsidRPr="00425802">
        <w:rPr>
          <w:color w:val="000000"/>
        </w:rPr>
        <w:t>urbanisation</w:t>
      </w:r>
      <w:r w:rsidR="00665DA2">
        <w:t xml:space="preserve"> of floodplains, human-induced degradation of catchments, absence of preparedness plans, persistent poverty levels, ineffective public </w:t>
      </w:r>
      <w:r w:rsidR="00665DA2" w:rsidRPr="00425802">
        <w:rPr>
          <w:color w:val="000000"/>
        </w:rPr>
        <w:t>policies,</w:t>
      </w:r>
      <w:r w:rsidR="00665DA2">
        <w:t xml:space="preserve"> and inadequate infrastructure have amplified the impact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4C6AAE9174D2479E87266699FD3ACFE5"/>
          </w:placeholder>
        </w:sdtPr>
        <w:sdtEndPr/>
        <w:sdtContent>
          <w:r w:rsidR="00665DA2" w:rsidRPr="00833B30">
            <w:rPr>
              <w:rFonts w:eastAsia="Times New Roman"/>
              <w:color w:val="000000"/>
            </w:rPr>
            <w:t>(Pinos and Quesada-Román 2022)</w:t>
          </w:r>
        </w:sdtContent>
      </w:sdt>
      <w:r w:rsidR="00665DA2">
        <w:t>.</w:t>
      </w:r>
      <w:r>
        <w:t xml:space="preserve"> </w:t>
      </w:r>
      <w:r w:rsidR="005E3373">
        <w:t xml:space="preserve">In Ecuador, flash floods have the highest mortality rate compared to other types of floods, and can </w:t>
      </w:r>
      <w:r w:rsidR="005E3373" w:rsidRPr="00F47476">
        <w:rPr>
          <w:color w:val="000000"/>
        </w:rPr>
        <w:t>cause</w:t>
      </w:r>
      <w:r w:rsidR="005E3373">
        <w:t xml:space="preserve"> short- and long-term impacts, including infrastructure damage, agricultural losses, </w:t>
      </w:r>
      <w:r w:rsidR="005E3373" w:rsidRPr="00064307">
        <w:rPr>
          <w:color w:val="000000"/>
        </w:rPr>
        <w:t>disruptions of</w:t>
      </w:r>
      <w:r w:rsidR="005E3373">
        <w:t xml:space="preserve"> businesses and education, disruptions </w:t>
      </w:r>
      <w:r w:rsidR="005E3373" w:rsidRPr="00064307">
        <w:rPr>
          <w:color w:val="000000"/>
        </w:rPr>
        <w:t>of health</w:t>
      </w:r>
      <w:r w:rsidR="005E3373">
        <w:t xml:space="preserve"> services, and outbreaks of waterborne diseases </w:t>
      </w:r>
      <w:r w:rsidR="005E3373" w:rsidRPr="00833B30">
        <w:rPr>
          <w:color w:val="000000"/>
        </w:rPr>
        <w:t>(Galarza-Villamar et al.</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EndPr/>
        <w:sdtContent>
          <w:r w:rsidR="00833B30" w:rsidRPr="00833B30">
            <w:rPr>
              <w:color w:val="000000"/>
            </w:rPr>
            <w:t xml:space="preserve">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EndPr/>
        <w:sdtContent>
          <w:r w:rsidR="00833B30" w:rsidRPr="00833B3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833B30" w:rsidRPr="00833B30">
            <w:rPr>
              <w:color w:val="000000"/>
            </w:rPr>
            <w:t>(Hirabayashi et al. 2021)</w:t>
          </w:r>
        </w:sdtContent>
      </w:sdt>
      <w:r w:rsidR="00786980">
        <w:t>.</w:t>
      </w:r>
    </w:p>
    <w:p w14:paraId="0FDF1F5A" w14:textId="558670F8"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833B30" w:rsidRPr="00833B3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833B30" w:rsidRPr="00833B3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833B30" w:rsidRPr="00833B30">
            <w:rPr>
              <w:color w:val="000000"/>
            </w:rPr>
            <w:t>(Bazo et al. 2019; Kiptum et al. 2023)</w:t>
          </w:r>
        </w:sdtContent>
      </w:sdt>
      <w:r w:rsidR="00786980" w:rsidRPr="006E1F8E">
        <w:t>.</w:t>
      </w:r>
    </w:p>
    <w:p w14:paraId="4E0CD75C" w14:textId="533CB0F5"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833B30" w:rsidRPr="00833B3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833B30" w:rsidRPr="00833B3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833B30" w:rsidRPr="00833B3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EndPr/>
        <w:sdtContent>
          <w:r w:rsidR="00833B30" w:rsidRPr="00833B3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833B30" w:rsidRPr="00833B3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833B30" w:rsidRPr="00833B30">
            <w:rPr>
              <w:rFonts w:eastAsia="Times New Roman"/>
              <w:color w:val="000000"/>
            </w:rPr>
            <w:t>(Xing et al. 2019)</w:t>
          </w:r>
        </w:sdtContent>
      </w:sdt>
      <w:r w:rsidR="00786980">
        <w:t>.</w:t>
      </w:r>
      <w:r w:rsidR="00786980" w:rsidRPr="001D2FD5">
        <w:t xml:space="preserve"> </w:t>
      </w:r>
    </w:p>
    <w:p w14:paraId="6ABE2E26" w14:textId="1140DD88"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EndPr/>
        <w:sdtContent>
          <w:r w:rsidR="00833B30" w:rsidRPr="00833B3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833B30" w:rsidRPr="00833B3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EndPr/>
        <w:sdtContent>
          <w:r w:rsidR="00833B30" w:rsidRPr="00833B3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833B30" w:rsidRPr="00833B3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833B30" w:rsidRPr="00833B3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EndPr/>
        <w:sdtContent>
          <w:r w:rsidR="00833B30" w:rsidRPr="00833B3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833B30" w:rsidRPr="00833B30">
            <w:rPr>
              <w:color w:val="000000"/>
            </w:rPr>
            <w:t>(Barrett et al. 2019; Schwartz 2019)</w:t>
          </w:r>
        </w:sdtContent>
      </w:sdt>
      <w:r w:rsidR="009F72F9" w:rsidRPr="006E1F8E">
        <w:t>.</w:t>
      </w:r>
      <w:r>
        <w:t xml:space="preserve"> Furthermore, their spatial coverage s is patchy.</w:t>
      </w:r>
    </w:p>
    <w:p w14:paraId="3EBA3B59" w14:textId="30827828"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833B30" w:rsidRPr="00833B3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833B30" w:rsidRPr="00833B3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EndPr/>
        <w:sdtContent>
          <w:r w:rsidR="00833B30" w:rsidRPr="00833B3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EndPr/>
        <w:sdtContent>
          <w:r w:rsidR="00833B30" w:rsidRPr="00833B30">
            <w:rPr>
              <w:color w:val="000000"/>
            </w:rPr>
            <w:t>(Bucherie et al. 2022b)</w:t>
          </w:r>
        </w:sdtContent>
      </w:sdt>
      <w:r w:rsidR="00BA68A6">
        <w:rPr>
          <w:color w:val="000000"/>
        </w:rPr>
        <w:t>.</w:t>
      </w:r>
    </w:p>
    <w:p w14:paraId="1BBD12CB" w14:textId="1FDA3B5F"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833B30" w:rsidRPr="00833B3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EndPr/>
        <w:sdtContent>
          <w:r w:rsidR="00833B30" w:rsidRPr="00833B3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Two user categories have been defined in this study: the first one is interested only in whether or not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pPr>
      <w:bookmarkStart w:id="2" w:name="_Ref151136830"/>
      <w:r w:rsidRPr="005020BC">
        <w:t>Background: geography, rainfall climatology and flooding in Ecuador</w:t>
      </w:r>
      <w:bookmarkEnd w:id="2"/>
    </w:p>
    <w:p w14:paraId="3B643E10" w14:textId="27489145"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002094" w:rsidRPr="005020BC">
        <w:rPr>
          <w:b/>
        </w:rPr>
        <w:t xml:space="preserve">Figure </w:t>
      </w:r>
      <w:r w:rsidR="00002094">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833B30" w:rsidRPr="00833B3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002094" w:rsidRPr="005020BC">
        <w:rPr>
          <w:b/>
        </w:rPr>
        <w:t xml:space="preserve">Figure </w:t>
      </w:r>
      <w:r w:rsidR="00002094">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08B87B6E" w14:textId="02483CF5" w:rsidR="006239F7" w:rsidRDefault="00D81B81" w:rsidP="00171DFE">
      <w:r w:rsidRPr="005020BC">
        <w:t>The rainy season in “La Costa” spans from December to May</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
          <w:id w:val="-1492016393"/>
          <w:placeholder>
            <w:docPart w:val="DefaultPlaceholder_-1854013440"/>
          </w:placeholder>
        </w:sdtPr>
        <w:sdtEndPr/>
        <w:sdtContent>
          <w:r w:rsidR="00833B30" w:rsidRPr="00833B30">
            <w:rPr>
              <w:color w:val="000000"/>
            </w:rPr>
            <w:t>(Ilbay-Yupa et al. 2021)</w:t>
          </w:r>
        </w:sdtContent>
      </w:sdt>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833B30" w:rsidRPr="00833B3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833B30" w:rsidRPr="00833B3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833B30" w:rsidRPr="00833B3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
          <w:id w:val="1646861044"/>
          <w:placeholder>
            <w:docPart w:val="9E2650BFC18C4E6EBCFDB446AF96EC77"/>
          </w:placeholder>
        </w:sdtPr>
        <w:sdtEndPr/>
        <w:sdtContent>
          <w:r w:rsidR="00833B30" w:rsidRPr="00833B30">
            <w:rPr>
              <w:color w:val="000000"/>
            </w:rPr>
            <w:t>(Vuille et al. 2000; Buytaert et al. 2006)</w:t>
          </w:r>
        </w:sdtContent>
      </w:sdt>
      <w:r w:rsidRPr="005020BC">
        <w:t xml:space="preserve">. </w:t>
      </w:r>
      <w:r w:rsidR="006239F7">
        <w:t>Several studies</w:t>
      </w:r>
      <w:r w:rsidR="001F1A2C">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
          <w:id w:val="-494955577"/>
          <w:placeholder>
            <w:docPart w:val="DefaultPlaceholder_-1854013440"/>
          </w:placeholder>
        </w:sdtPr>
        <w:sdtEndPr/>
        <w:sdtContent>
          <w:r w:rsidR="00833B30" w:rsidRPr="00833B30">
            <w:rPr>
              <w:color w:val="000000"/>
            </w:rPr>
            <w:t>(Buytaert et al. 2006; Bendix et al. 2006; Junquas et al. 2022)</w:t>
          </w:r>
        </w:sdtContent>
      </w:sdt>
      <w:r w:rsidR="006239F7">
        <w:t xml:space="preserve"> have shown that in the Andean region most of the rainfall happens overall </w:t>
      </w:r>
      <w:r w:rsidR="00A322A3">
        <w:t xml:space="preserve">during </w:t>
      </w:r>
      <w:r w:rsidR="001F1A2C">
        <w:t xml:space="preserve">daytime, in particular in the afternoon hours, between 2 and 7 pm local solar time (LST). </w:t>
      </w:r>
    </w:p>
    <w:p w14:paraId="18D251F3" w14:textId="77777777" w:rsidR="006239F7" w:rsidRDefault="006239F7" w:rsidP="00171DFE"/>
    <w:p w14:paraId="7BAD7835" w14:textId="77777777" w:rsidR="006239F7" w:rsidRDefault="006239F7" w:rsidP="00171DFE"/>
    <w:p w14:paraId="701C3EAB" w14:textId="6349BDB6" w:rsidR="00D81B81" w:rsidRPr="005020BC" w:rsidRDefault="00D81B81" w:rsidP="00171DFE">
      <w:r w:rsidRPr="005020BC">
        <w:lastRenderedPageBreak/>
        <w:t xml:space="preserve">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833B30" w:rsidRPr="00833B30">
            <w:rPr>
              <w:color w:val="000000"/>
            </w:rPr>
            <w:t>(Vuille et al. 2000)</w:t>
          </w:r>
        </w:sdtContent>
      </w:sdt>
      <w:r w:rsidRPr="005020BC">
        <w:t>.</w:t>
      </w:r>
    </w:p>
    <w:p w14:paraId="069D1A0A" w14:textId="636F93A6"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002094" w:rsidRPr="005020BC">
        <w:rPr>
          <w:b/>
        </w:rPr>
        <w:t xml:space="preserve">Figure </w:t>
      </w:r>
      <w:r w:rsidR="00002094">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833B30" w:rsidRPr="00833B3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833B30" w:rsidRPr="00833B3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833B30" w:rsidRPr="00833B3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833B30" w:rsidRPr="00833B30">
            <w:rPr>
              <w:color w:val="000000"/>
            </w:rPr>
            <w:t>(Trigg et al. 2009)</w:t>
          </w:r>
        </w:sdtContent>
      </w:sdt>
      <w:r w:rsidR="00D81B81" w:rsidRPr="005020BC">
        <w:t>.</w:t>
      </w:r>
    </w:p>
    <w:p w14:paraId="53FCA51C" w14:textId="75DDCEBA" w:rsidR="00D81B81" w:rsidRDefault="00D81B81" w:rsidP="00514308">
      <w:pPr>
        <w:pStyle w:val="Titolo1"/>
      </w:pPr>
      <w:r>
        <w:t>Data</w:t>
      </w:r>
    </w:p>
    <w:p w14:paraId="1552AD27" w14:textId="77777777" w:rsidR="00A306B6" w:rsidRPr="005020BC" w:rsidRDefault="00A306B6" w:rsidP="00A306B6">
      <w:pPr>
        <w:pStyle w:val="Titolo2"/>
      </w:pPr>
      <w:r w:rsidRPr="005020BC">
        <w:t>Flash flood reports</w:t>
      </w:r>
    </w:p>
    <w:p w14:paraId="1FC97787" w14:textId="7B6E2FC1" w:rsidR="00A306B6" w:rsidRPr="005020BC" w:rsidRDefault="00A306B6" w:rsidP="00A306B6">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EndPr/>
        <w:sdtContent>
          <w:r w:rsidR="00833B30" w:rsidRPr="00833B3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EndPr/>
        <w:sdtContent>
          <w:r w:rsidR="00833B30" w:rsidRPr="00833B3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EndPr/>
        <w:sdtContent>
          <w:r w:rsidR="00833B30" w:rsidRPr="00833B3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of flood</w:t>
      </w:r>
      <w:r w:rsidRPr="005020BC">
        <w:t xml:space="preserve"> occurrences and </w:t>
      </w:r>
      <w:r w:rsidRPr="00B35D28">
        <w:rPr>
          <w:color w:val="000000"/>
        </w:rPr>
        <w:t>impacts</w:t>
      </w:r>
      <w:r w:rsidRPr="005020BC">
        <w:t xml:space="preserve"> is available, with specific information </w:t>
      </w:r>
      <w:r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EndPr/>
        <w:sdtContent>
          <w:r w:rsidR="00833B30" w:rsidRPr="00833B30">
            <w:rPr>
              <w:color w:val="000000"/>
            </w:rPr>
            <w:t>(Bucherie et al. 2021)</w:t>
          </w:r>
        </w:sdtContent>
      </w:sdt>
      <w:r w:rsidRPr="005020BC">
        <w:t xml:space="preserve">. </w:t>
      </w:r>
      <w:r w:rsidRPr="007B736B">
        <w:rPr>
          <w:color w:val="000000"/>
        </w:rPr>
        <w:t>Although</w:t>
      </w:r>
      <w:r w:rsidRPr="005020BC">
        <w:t xml:space="preserve"> this </w:t>
      </w:r>
      <w:r w:rsidRPr="007B736B">
        <w:rPr>
          <w:color w:val="000000"/>
        </w:rPr>
        <w:t>data set</w:t>
      </w:r>
      <w:r w:rsidRPr="005020BC">
        <w:t xml:space="preserve"> is the best attempt to </w:t>
      </w:r>
      <w:r w:rsidRPr="007B736B">
        <w:rPr>
          <w:color w:val="000000"/>
        </w:rPr>
        <w:t>address historical</w:t>
      </w:r>
      <w:r w:rsidRPr="005020BC">
        <w:t xml:space="preserve"> flash </w:t>
      </w:r>
      <w:r w:rsidRPr="007B736B">
        <w:rPr>
          <w:color w:val="000000"/>
        </w:rPr>
        <w:t>floods</w:t>
      </w:r>
      <w:r w:rsidRPr="005020BC">
        <w:t xml:space="preserve"> in Ecuador, it is essential to note that it is based on disaster reporting processes </w:t>
      </w:r>
      <w:r w:rsidRPr="007B736B">
        <w:rPr>
          <w:color w:val="000000"/>
        </w:rPr>
        <w:t>carried out</w:t>
      </w:r>
      <w:r w:rsidRPr="005020BC">
        <w:t xml:space="preserve"> on the ground, not systematically collected </w:t>
      </w:r>
      <w:r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Pr="006E2B7D">
        <w:rPr>
          <w:color w:val="000000"/>
        </w:rPr>
        <w:t>over</w:t>
      </w:r>
      <w:r w:rsidRPr="005020BC">
        <w:t xml:space="preserve"> time, </w:t>
      </w:r>
      <w:r>
        <w:t>and</w:t>
      </w:r>
      <w:r w:rsidRPr="005020BC">
        <w:t xml:space="preserve"> uncertainty </w:t>
      </w:r>
      <w:r w:rsidRPr="006E2B7D">
        <w:rPr>
          <w:color w:val="000000"/>
        </w:rPr>
        <w:t>in</w:t>
      </w:r>
      <w:r w:rsidRPr="005020BC">
        <w:t xml:space="preserve"> geolocation. </w:t>
      </w:r>
    </w:p>
    <w:p w14:paraId="65AB2B93" w14:textId="59E41261" w:rsidR="00DE4780" w:rsidRPr="00A5318B" w:rsidRDefault="00A306B6" w:rsidP="00DE4780">
      <w:pPr>
        <w:rPr>
          <w:u w:val="single"/>
        </w:rPr>
      </w:pPr>
      <w:r w:rsidRPr="005020BC">
        <w:t>This study considered flood reports fr</w:t>
      </w:r>
      <w:r>
        <w:t xml:space="preserve">om </w:t>
      </w:r>
      <w:r w:rsidRPr="005020BC">
        <w:t xml:space="preserve">2019 to define the climatology of rainfall events associated with flash flood events. Events from 2020 </w:t>
      </w:r>
      <w:r>
        <w:t>were</w:t>
      </w:r>
      <w:r w:rsidRPr="005020BC">
        <w:t xml:space="preserve"> used to run the</w:t>
      </w:r>
      <w:r>
        <w:t xml:space="preserve"> objective</w:t>
      </w:r>
      <w:r w:rsidRPr="005020BC">
        <w:t xml:space="preserve"> verification analysis. </w:t>
      </w:r>
      <w:r w:rsidR="000D30B5">
        <w:t>T</w:t>
      </w:r>
      <w:r w:rsidRPr="005020BC">
        <w:t xml:space="preserve">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0D30B5">
        <w:rPr>
          <w:color w:val="000000"/>
        </w:rPr>
        <w:t xml:space="preserve">: </w:t>
      </w:r>
      <w:r w:rsidRPr="005020BC">
        <w:t xml:space="preserve">EFFCI&gt;=1 (i.e., all flood reports), EFFCI&gt;=6 (i.e., flood reports </w:t>
      </w:r>
      <w:r>
        <w:t>that</w:t>
      </w:r>
      <w:r w:rsidRPr="005020BC">
        <w:t xml:space="preserve"> are likely to be flash floods), and EFFCI&gt;=10 (i.e., flood reports </w:t>
      </w:r>
      <w:r>
        <w:t>that</w:t>
      </w:r>
      <w:r w:rsidRPr="005020BC">
        <w:t xml:space="preserve"> are highly likely to be flash floods).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shows the</w:t>
      </w:r>
      <w:r>
        <w:t xml:space="preserve"> total</w:t>
      </w:r>
      <w:r w:rsidRPr="005020BC">
        <w:t xml:space="preserve"> number of flood reports in 2019 and 2020 and </w:t>
      </w:r>
      <w:r>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and 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002094" w:rsidRPr="005020BC">
        <w:rPr>
          <w:b/>
          <w:bCs/>
        </w:rPr>
        <w:t xml:space="preserve">Figure </w:t>
      </w:r>
      <w:r w:rsidR="00002094">
        <w:rPr>
          <w:b/>
          <w:bCs/>
          <w:noProof/>
        </w:rPr>
        <w:t>2</w:t>
      </w:r>
      <w:r w:rsidRPr="005020BC">
        <w:fldChar w:fldCharType="end"/>
      </w:r>
      <w:r w:rsidRPr="005020BC">
        <w:t xml:space="preserve"> shows their spatial distribution</w:t>
      </w:r>
      <w:r>
        <w:t xml:space="preserve">. </w:t>
      </w:r>
      <w:r>
        <w:fldChar w:fldCharType="begin"/>
      </w:r>
      <w:r>
        <w:instrText xml:space="preserve"> REF _Ref147850366 \h </w:instrText>
      </w:r>
      <w:r>
        <w:fldChar w:fldCharType="separate"/>
      </w:r>
      <w:r w:rsidR="00002094" w:rsidRPr="000F654F">
        <w:rPr>
          <w:b/>
          <w:bCs/>
        </w:rPr>
        <w:t xml:space="preserve">Figure </w:t>
      </w:r>
      <w:r w:rsidR="00002094">
        <w:rPr>
          <w:b/>
          <w:bCs/>
          <w:noProof/>
        </w:rPr>
        <w:t>3</w:t>
      </w:r>
      <w:r>
        <w:fldChar w:fldCharType="end"/>
      </w:r>
      <w:r w:rsidRPr="00891EBF">
        <w:rPr>
          <w:b/>
          <w:bCs/>
        </w:rPr>
        <w:t>a</w:t>
      </w:r>
      <w:r>
        <w:t xml:space="preserve"> shows the timeseries </w:t>
      </w:r>
      <w:r w:rsidR="00DD6F99">
        <w:t xml:space="preserve">for </w:t>
      </w:r>
      <w:r>
        <w:t xml:space="preserve">the counts of flood reports with EFFCI&gt;=6 for 2020, accumulated over the four overlapping 12-hourly accumulation periods at which the forecasts are provided. </w:t>
      </w:r>
      <w:r w:rsidR="004B08B5">
        <w:t>O</w:t>
      </w:r>
      <w:r w:rsidR="004B7A02">
        <w:t>n average</w:t>
      </w:r>
      <w:r w:rsidR="00892C71">
        <w:t>,</w:t>
      </w:r>
      <w:r w:rsidR="004B7A02">
        <w:t xml:space="preserve"> 30 days (i.e., </w:t>
      </w:r>
      <w:r w:rsidR="004B08B5">
        <w:t>~10% of the 366 days of 2020</w:t>
      </w:r>
      <w:r w:rsidR="004B7A02">
        <w:t xml:space="preserve">) </w:t>
      </w:r>
      <w:r w:rsidR="00694EF2">
        <w:t>contain at least one flood report</w:t>
      </w:r>
      <w:r w:rsidR="00892C71">
        <w:t>,</w:t>
      </w:r>
      <w:r w:rsidR="00694EF2">
        <w:t xml:space="preserve"> and only one day (2020/20/28) has more than </w:t>
      </w:r>
      <w:r w:rsidR="0036390F">
        <w:t>five</w:t>
      </w:r>
      <w:r w:rsidR="00694EF2">
        <w:t xml:space="preserve"> </w:t>
      </w:r>
      <w:r w:rsidR="0036390F">
        <w:t xml:space="preserve">flood </w:t>
      </w:r>
      <w:r w:rsidR="00694EF2">
        <w:t>reports</w:t>
      </w:r>
      <w:r w:rsidR="007C2408">
        <w:t xml:space="preserve"> at a given accumulation </w:t>
      </w:r>
      <w:r w:rsidR="007C2408">
        <w:lastRenderedPageBreak/>
        <w:t>period</w:t>
      </w:r>
      <w:r w:rsidR="00694EF2">
        <w:t>.</w:t>
      </w:r>
      <w:r w:rsidR="00F125E5">
        <w:t xml:space="preserve"> </w:t>
      </w:r>
      <w:r w:rsidR="0036390F">
        <w:fldChar w:fldCharType="begin"/>
      </w:r>
      <w:r w:rsidR="0036390F">
        <w:instrText xml:space="preserve"> REF _Ref147850366 \h </w:instrText>
      </w:r>
      <w:r w:rsidR="0036390F">
        <w:fldChar w:fldCharType="separate"/>
      </w:r>
      <w:r w:rsidR="0036390F" w:rsidRPr="000F654F">
        <w:rPr>
          <w:b/>
          <w:bCs/>
        </w:rPr>
        <w:t xml:space="preserve">Figure </w:t>
      </w:r>
      <w:r w:rsidR="0036390F">
        <w:rPr>
          <w:b/>
          <w:bCs/>
          <w:noProof/>
        </w:rPr>
        <w:t>3</w:t>
      </w:r>
      <w:r w:rsidR="0036390F">
        <w:fldChar w:fldCharType="end"/>
      </w:r>
      <w:r w:rsidR="0036390F">
        <w:rPr>
          <w:b/>
          <w:bCs/>
        </w:rPr>
        <w:t>b</w:t>
      </w:r>
      <w:r w:rsidR="0036390F">
        <w:t xml:space="preserve"> shows their spatial distribution for the </w:t>
      </w:r>
      <w:r w:rsidR="00261166">
        <w:t>accumulation period starting at 06 UTC.</w:t>
      </w:r>
      <w:r w:rsidR="000653E0">
        <w:t xml:space="preserve"> </w:t>
      </w:r>
      <w:r w:rsidR="00AA40D9">
        <w:t xml:space="preserve">These numbers correspond to an overall observational spatial coverage in 2020 of only 0.6%. </w:t>
      </w:r>
      <w:r w:rsidR="00D75EE5">
        <w:t xml:space="preserve">To put these number further in context, the spatial coverage </w:t>
      </w:r>
      <w:r w:rsidR="00CD57F2">
        <w:t>of flood reports</w:t>
      </w:r>
      <w:r w:rsidR="00073EEB">
        <w:t xml:space="preserve"> is </w:t>
      </w:r>
      <w:r w:rsidR="00606C5E">
        <w:t>1</w:t>
      </w:r>
      <w:r w:rsidR="00BF61E9">
        <w:t xml:space="preserve"> to 3 orders of magnitude </w:t>
      </w:r>
      <w:r w:rsidR="00EC1211">
        <w:t>smaller</w:t>
      </w:r>
      <w:r w:rsidR="006D700A">
        <w:t xml:space="preserve"> than t</w:t>
      </w:r>
      <w:r w:rsidR="00073EEB">
        <w:t>he one</w:t>
      </w:r>
      <w:r w:rsidR="00BF61E9">
        <w:t xml:space="preserve"> </w:t>
      </w:r>
      <w:r w:rsidR="00EC1211">
        <w:t>of rainfall observation</w:t>
      </w:r>
      <w:r w:rsidR="00A5318B">
        <w:t>s</w:t>
      </w:r>
      <w:r w:rsidR="00BF61E9">
        <w:t xml:space="preserve">, </w:t>
      </w:r>
      <w:r w:rsidR="00DE4780">
        <w:t>where tens to hundreds rainfall observations are typically available at</w:t>
      </w:r>
      <w:r w:rsidR="00F368D7">
        <w:t xml:space="preserve"> a given</w:t>
      </w:r>
      <w:r w:rsidR="00DE4780">
        <w:t xml:space="preserve"> accumulation period. </w:t>
      </w:r>
      <w:r w:rsidR="002E6EB8">
        <w:t xml:space="preserve">All results shown in this paper will relate to flood reports with an EFFCCI &gt;= 6 to guarantee a reasonably high likelihood that the flood reports correspond to flash flood events and, at the same time, maintain a reasonably high number of flood reports </w:t>
      </w:r>
      <w:r w:rsidR="00847100">
        <w:t xml:space="preserve">and produce robust statistics. </w:t>
      </w:r>
    </w:p>
    <w:p w14:paraId="75FE4149" w14:textId="3306F012" w:rsidR="0071154E" w:rsidRDefault="00A42E03" w:rsidP="00A42E03">
      <w:pPr>
        <w:pStyle w:val="Titolo2"/>
      </w:pPr>
      <w:bookmarkStart w:id="3" w:name="_Ref151136833"/>
      <w:r>
        <w:t>Rainfall observations</w:t>
      </w:r>
      <w:bookmarkEnd w:id="3"/>
    </w:p>
    <w:p w14:paraId="762C5343" w14:textId="7453CB04" w:rsidR="004A6FC8" w:rsidRDefault="002960B4" w:rsidP="00FF13AC">
      <w:r>
        <w:t>The r</w:t>
      </w:r>
      <w:r w:rsidR="00152D5A">
        <w:t xml:space="preserve">ainfall observations </w:t>
      </w:r>
      <w:r w:rsidR="00407D71">
        <w:t xml:space="preserve">from the SYNOP </w:t>
      </w:r>
      <w:r w:rsidR="00A12748">
        <w:t>network</w:t>
      </w:r>
      <w:r w:rsidR="00407D71">
        <w:t xml:space="preserve"> transmitted by the Global Telecommunication System (GTS)</w:t>
      </w:r>
      <w:r w:rsidR="00684718">
        <w:t xml:space="preserve"> </w:t>
      </w:r>
      <w:r>
        <w:t>were</w:t>
      </w:r>
      <w:r w:rsidR="00CD60A3">
        <w:t xml:space="preserve"> used in this study </w:t>
      </w:r>
      <w:r w:rsidR="000F541D">
        <w:t>t</w:t>
      </w:r>
      <w:r w:rsidR="00CD6EC0">
        <w:t xml:space="preserve">o </w:t>
      </w:r>
      <w:r w:rsidR="00AC79C2">
        <w:t xml:space="preserve">better </w:t>
      </w:r>
      <w:r w:rsidR="0050632B">
        <w:t>re</w:t>
      </w:r>
      <w:r w:rsidR="00A12748">
        <w:t>present</w:t>
      </w:r>
      <w:r w:rsidR="00AC79C2">
        <w:t xml:space="preserve"> </w:t>
      </w:r>
      <w:r w:rsidR="00A12748">
        <w:t xml:space="preserve">Ecuador’s </w:t>
      </w:r>
      <w:r w:rsidR="00AC79C2">
        <w:t xml:space="preserve">rainfall climatology </w:t>
      </w:r>
      <w:r w:rsidR="00A12748">
        <w:t xml:space="preserve">and </w:t>
      </w:r>
      <w:r w:rsidR="00683B9D">
        <w:t>p</w:t>
      </w:r>
      <w:r w:rsidR="00CD6EC0">
        <w:t xml:space="preserve">ut in </w:t>
      </w:r>
      <w:r w:rsidR="00AD41AC">
        <w:t xml:space="preserve">a better </w:t>
      </w:r>
      <w:r w:rsidR="00CD6EC0">
        <w:t>context</w:t>
      </w:r>
      <w:r w:rsidR="00AD41AC">
        <w:t xml:space="preserve"> both</w:t>
      </w:r>
      <w:r w:rsidR="00CD6EC0">
        <w:t xml:space="preserve"> </w:t>
      </w:r>
      <w:r w:rsidR="00152D5A">
        <w:t>th</w:t>
      </w:r>
      <w:r w:rsidR="000F541D">
        <w:t>e estimated</w:t>
      </w:r>
      <w:r w:rsidR="00152D5A">
        <w:t xml:space="preserve"> rainfall to</w:t>
      </w:r>
      <w:r w:rsidR="000F541D">
        <w:t>t</w:t>
      </w:r>
      <w:r w:rsidR="00152D5A">
        <w:t xml:space="preserve">als associated with flash flood events and the </w:t>
      </w:r>
      <w:r w:rsidR="000F541D">
        <w:t xml:space="preserve">results </w:t>
      </w:r>
      <w:r w:rsidR="00B15240">
        <w:t>of</w:t>
      </w:r>
      <w:r w:rsidR="000F541D">
        <w:t xml:space="preserve"> the </w:t>
      </w:r>
      <w:r w:rsidR="00152D5A">
        <w:t>objective</w:t>
      </w:r>
      <w:r w:rsidR="000F541D">
        <w:t xml:space="preserve"> </w:t>
      </w:r>
      <w:r w:rsidR="00152D5A">
        <w:t>verification</w:t>
      </w:r>
      <w:r w:rsidR="000F541D">
        <w:t>.</w:t>
      </w:r>
      <w:r w:rsidR="003B64A1">
        <w:t xml:space="preserve"> </w:t>
      </w:r>
      <w:r w:rsidR="00D52791">
        <w:t>In ECMWF’s internal database</w:t>
      </w:r>
      <w:r w:rsidR="00153D1A">
        <w:t>,</w:t>
      </w:r>
      <w:r w:rsidR="00D52791">
        <w:t xml:space="preserve"> </w:t>
      </w:r>
      <w:r w:rsidR="00F42D93">
        <w:t xml:space="preserve">only </w:t>
      </w:r>
      <w:r w:rsidR="00C66B01">
        <w:t>1</w:t>
      </w:r>
      <w:r w:rsidR="003B64A1">
        <w:t>2-hourly rainfall observations</w:t>
      </w:r>
      <w:r w:rsidR="000535BB">
        <w:t xml:space="preserve"> whose accumulation periods end </w:t>
      </w:r>
      <w:r w:rsidR="0001458D">
        <w:t>at 00 and 12 UTC</w:t>
      </w:r>
      <w:r w:rsidR="00124C3F">
        <w:t>, between the 1</w:t>
      </w:r>
      <w:r w:rsidR="00124C3F" w:rsidRPr="007E6C25">
        <w:rPr>
          <w:vertAlign w:val="superscript"/>
        </w:rPr>
        <w:t>st</w:t>
      </w:r>
      <w:r w:rsidR="00124C3F">
        <w:t xml:space="preserve"> of January 2010 and the 31</w:t>
      </w:r>
      <w:r w:rsidR="00124C3F" w:rsidRPr="00A170E3">
        <w:rPr>
          <w:vertAlign w:val="superscript"/>
        </w:rPr>
        <w:t>st</w:t>
      </w:r>
      <w:r w:rsidR="00124C3F">
        <w:t xml:space="preserve"> of December 2020</w:t>
      </w:r>
      <w:r w:rsidR="00153D1A">
        <w:t>,</w:t>
      </w:r>
      <w:r w:rsidR="00D52791">
        <w:t xml:space="preserve"> are available for Ecuador.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sidRPr="005B3B90">
        <w:rPr>
          <w:b/>
          <w:bCs/>
        </w:rPr>
        <w:t>a</w:t>
      </w:r>
      <w:r w:rsidR="00911C33">
        <w:rPr>
          <w:b/>
          <w:bCs/>
        </w:rPr>
        <w:t xml:space="preserve"> </w:t>
      </w:r>
      <w:r w:rsidR="00911C33" w:rsidRPr="00136DD5">
        <w:t>shows the</w:t>
      </w:r>
      <w:r w:rsidR="00911C33">
        <w:t>ir</w:t>
      </w:r>
      <w:r w:rsidR="00911C33" w:rsidRPr="00136DD5">
        <w:t xml:space="preserve"> </w:t>
      </w:r>
      <w:r w:rsidR="00911C33">
        <w:t xml:space="preserve">spatial distribution, while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Pr>
          <w:b/>
          <w:bCs/>
        </w:rPr>
        <w:t xml:space="preserve">b </w:t>
      </w:r>
      <w:r w:rsidR="00911C33" w:rsidRPr="00136DD5">
        <w:t>shows the</w:t>
      </w:r>
      <w:r w:rsidR="00911C33">
        <w:t>ir</w:t>
      </w:r>
      <w:r w:rsidR="00911C33" w:rsidRPr="00136DD5">
        <w:t xml:space="preserve"> </w:t>
      </w:r>
      <w:r w:rsidR="00911C33">
        <w:t>temporal distribution</w:t>
      </w:r>
      <w:r w:rsidR="00A86B20">
        <w:t>.</w:t>
      </w:r>
      <w:r w:rsidR="00DA653A" w:rsidRPr="00DA653A">
        <w:t xml:space="preserve"> </w:t>
      </w:r>
      <w:r w:rsidR="0009194B">
        <w:t xml:space="preserve">Not all days have observations. </w:t>
      </w:r>
      <w:r w:rsidR="00DA653A">
        <w:t>“El Oriente” has only one observation in a given</w:t>
      </w:r>
      <w:r w:rsidR="0009744E">
        <w:t xml:space="preserve"> day</w:t>
      </w:r>
      <w:r w:rsidR="0017742D">
        <w:t>, while</w:t>
      </w:r>
      <w:r w:rsidR="00145E1D">
        <w:t xml:space="preserve"> </w:t>
      </w:r>
      <w:r w:rsidR="00CF564A">
        <w:t>m</w:t>
      </w:r>
      <w:r w:rsidR="000356B8">
        <w:t>ost of</w:t>
      </w:r>
      <w:r w:rsidR="008B5EF2">
        <w:t xml:space="preserve"> the days</w:t>
      </w:r>
      <w:r w:rsidR="00CF564A">
        <w:t xml:space="preserve"> in “La Costa” and “La Sierra”</w:t>
      </w:r>
      <w:r w:rsidR="008B5EF2">
        <w:t xml:space="preserve"> have 4 to 8 observations in </w:t>
      </w:r>
      <w:r w:rsidR="00E13150">
        <w:t>a given</w:t>
      </w:r>
      <w:r w:rsidR="008B5EF2">
        <w:t xml:space="preserve"> </w:t>
      </w:r>
      <w:r w:rsidR="00EE07BA">
        <w:t>day</w:t>
      </w:r>
      <w:r w:rsidR="0038379A">
        <w:t>, with peaks of 10 observation</w:t>
      </w:r>
      <w:r w:rsidR="000356B8">
        <w:t>s in “La Costa” and 14 in “La Sierra”</w:t>
      </w:r>
      <w:r w:rsidR="00EE07BA">
        <w:t xml:space="preserve">. </w:t>
      </w:r>
      <w:r w:rsidR="00EE07BA">
        <w:fldChar w:fldCharType="begin"/>
      </w:r>
      <w:r w:rsidR="00EE07BA">
        <w:instrText xml:space="preserve"> REF _Ref150801432 \h </w:instrText>
      </w:r>
      <w:r w:rsidR="00EE07BA">
        <w:fldChar w:fldCharType="separate"/>
      </w:r>
      <w:r w:rsidR="00EE07BA" w:rsidRPr="00476760">
        <w:rPr>
          <w:b/>
          <w:bCs/>
        </w:rPr>
        <w:t xml:space="preserve">Figure </w:t>
      </w:r>
      <w:r w:rsidR="00EE07BA">
        <w:rPr>
          <w:b/>
          <w:bCs/>
          <w:noProof/>
        </w:rPr>
        <w:t>4</w:t>
      </w:r>
      <w:r w:rsidR="00EE07BA">
        <w:fldChar w:fldCharType="end"/>
      </w:r>
      <w:r w:rsidR="00A81D96">
        <w:rPr>
          <w:b/>
          <w:bCs/>
        </w:rPr>
        <w:t>c</w:t>
      </w:r>
      <w:r w:rsidR="00EE07BA">
        <w:rPr>
          <w:b/>
          <w:bCs/>
        </w:rPr>
        <w:t xml:space="preserve"> </w:t>
      </w:r>
      <w:r w:rsidR="00EE07BA" w:rsidRPr="00136DD5">
        <w:t>shows</w:t>
      </w:r>
      <w:r w:rsidR="00EE07BA">
        <w:t xml:space="preserve"> the rainfall average</w:t>
      </w:r>
      <w:r w:rsidR="002E57D4">
        <w:t xml:space="preserve"> </w:t>
      </w:r>
      <w:r w:rsidR="00EE07BA">
        <w:t>over the whole considered period</w:t>
      </w:r>
      <w:r w:rsidR="002E57D4">
        <w:t>, for each accumulation period</w:t>
      </w:r>
      <w:r w:rsidR="00D5698B">
        <w:t xml:space="preserve">. </w:t>
      </w:r>
      <w:r w:rsidR="002E57D4">
        <w:t>The sinus</w:t>
      </w:r>
      <w:r w:rsidR="00055E91">
        <w:t xml:space="preserve">oidal pattern in all the three regions confirms what </w:t>
      </w:r>
      <w:r w:rsidR="00DE5632">
        <w:t>reported</w:t>
      </w:r>
      <w:r w:rsidR="00CE1A19">
        <w:t xml:space="preserve"> in Section 2 about the marked rainfall’s diurnal cycle in Ecuador. </w:t>
      </w:r>
      <w:r w:rsidR="007A64FC">
        <w:t xml:space="preserve">From the available observations, </w:t>
      </w:r>
      <w:r w:rsidR="00AC23D1">
        <w:t>“La Costa</w:t>
      </w:r>
      <w:r w:rsidR="00976308">
        <w:t xml:space="preserve">” </w:t>
      </w:r>
      <w:r w:rsidR="00AC23D1">
        <w:t>is the region with the most marked rainfall diurnal cycle with peak</w:t>
      </w:r>
      <w:r w:rsidR="0031598F">
        <w:t xml:space="preserve"> at </w:t>
      </w:r>
      <w:r w:rsidR="00AD4139">
        <w:t>night-time</w:t>
      </w:r>
      <w:r w:rsidR="003E7E67">
        <w:t xml:space="preserve"> (i.e., accumulatio</w:t>
      </w:r>
      <w:r w:rsidR="00976308">
        <w:t>n</w:t>
      </w:r>
      <w:r w:rsidR="003E7E67">
        <w:t xml:space="preserve"> period ending at </w:t>
      </w:r>
      <w:r w:rsidR="00976308">
        <w:t>12 UTC</w:t>
      </w:r>
      <w:r w:rsidR="003E7E67">
        <w:t>)</w:t>
      </w:r>
      <w:r w:rsidR="0031598F">
        <w:t xml:space="preserve"> of ~3.5 mm/12h and throughs </w:t>
      </w:r>
      <w:r w:rsidR="003E7E67">
        <w:t>at daytime</w:t>
      </w:r>
      <w:r w:rsidR="00976308">
        <w:t xml:space="preserve"> (i.e., accumulation period ending at 00 UTC)</w:t>
      </w:r>
      <w:r w:rsidR="003E7E67">
        <w:t xml:space="preserve"> of ~1 mm/12h</w:t>
      </w:r>
      <w:r w:rsidR="00BD7A0E">
        <w:t xml:space="preserve">, and </w:t>
      </w:r>
      <w:r w:rsidR="00E80363">
        <w:t>an average rainfall overall of ~2.</w:t>
      </w:r>
      <w:r w:rsidR="00726F77">
        <w:t>2</w:t>
      </w:r>
      <w:r w:rsidR="00E80363">
        <w:t xml:space="preserve"> mm/12h.</w:t>
      </w:r>
      <w:r w:rsidR="003E7E67">
        <w:t xml:space="preserve"> </w:t>
      </w:r>
      <w:r w:rsidR="00646DD1">
        <w:t>“La Sierra” shows instead a very small diurnal cycle</w:t>
      </w:r>
      <w:r w:rsidR="006833CA">
        <w:t xml:space="preserve"> </w:t>
      </w:r>
      <w:r w:rsidR="00A65F43">
        <w:t>with an amplitude of just</w:t>
      </w:r>
      <w:r w:rsidR="006833CA">
        <w:t xml:space="preserve"> ~0.1 mm/12h</w:t>
      </w:r>
      <w:r w:rsidR="005D7503">
        <w:t xml:space="preserve"> between night-time and daytime rain</w:t>
      </w:r>
      <w:r w:rsidR="008C4234">
        <w:t>, and an average of 1.6 mm/12h</w:t>
      </w:r>
      <w:r w:rsidR="00151EBF">
        <w:t>.</w:t>
      </w:r>
      <w:r w:rsidR="00A65F43">
        <w:t xml:space="preserve"> It </w:t>
      </w:r>
      <w:r w:rsidR="00D73F1C">
        <w:t xml:space="preserve">also </w:t>
      </w:r>
      <w:r w:rsidR="00A65F43">
        <w:t>appears that the</w:t>
      </w:r>
      <w:r w:rsidR="007018F7">
        <w:t xml:space="preserve"> times at which</w:t>
      </w:r>
      <w:r w:rsidR="00A65F43">
        <w:t xml:space="preserve"> peaks and troughs occur</w:t>
      </w:r>
      <w:r w:rsidR="007018F7">
        <w:t xml:space="preserve"> are inverted to those in “La Costa”.</w:t>
      </w:r>
      <w:r w:rsidR="00A65F43">
        <w:t xml:space="preserve"> </w:t>
      </w:r>
      <w:r w:rsidR="00AF0E0B">
        <w:t xml:space="preserve"> </w:t>
      </w:r>
      <w:r w:rsidR="00603B9C">
        <w:t>Although the</w:t>
      </w:r>
      <w:r w:rsidR="00CE4AB5">
        <w:t xml:space="preserve"> </w:t>
      </w:r>
      <w:r w:rsidR="00603B9C">
        <w:t xml:space="preserve">spatial coverage of the </w:t>
      </w:r>
      <w:r w:rsidR="00CE4AB5">
        <w:t xml:space="preserve">rainfall observations </w:t>
      </w:r>
      <w:r w:rsidR="00603B9C">
        <w:t>in “</w:t>
      </w:r>
      <w:r w:rsidR="00270C79">
        <w:t>El Oriente</w:t>
      </w:r>
      <w:r w:rsidR="00603B9C">
        <w:t xml:space="preserve">” is very poor, it is possible to </w:t>
      </w:r>
      <w:r w:rsidR="00D46C65">
        <w:t xml:space="preserve">observe that the average rainfall in the rain forest is substantially bigger than in the other two regions </w:t>
      </w:r>
      <w:r w:rsidR="009272A3">
        <w:t>(</w:t>
      </w:r>
      <w:r w:rsidR="00CD1169">
        <w:t>i.e., ~</w:t>
      </w:r>
      <w:r w:rsidR="007A17A6">
        <w:t>4.8 mm/12h</w:t>
      </w:r>
      <w:r w:rsidR="009272A3">
        <w:t>)</w:t>
      </w:r>
      <w:r w:rsidR="003A5E40">
        <w:t xml:space="preserve"> and that t</w:t>
      </w:r>
      <w:r w:rsidR="00D90EB7">
        <w:t xml:space="preserve">he </w:t>
      </w:r>
      <w:r w:rsidR="00D46C65">
        <w:t>amplitude of the rainfall’s diurnal cycle</w:t>
      </w:r>
      <w:r w:rsidR="00D90EB7">
        <w:t xml:space="preserve"> is </w:t>
      </w:r>
      <w:r w:rsidR="003A5E40">
        <w:t>~1 mm/12h.</w:t>
      </w:r>
      <w:r w:rsidR="00FF13AC">
        <w:t xml:space="preserve"> </w:t>
      </w:r>
      <w:r w:rsidR="000356B8">
        <w:fldChar w:fldCharType="begin"/>
      </w:r>
      <w:r w:rsidR="000356B8">
        <w:instrText xml:space="preserve"> REF _Ref150801432 \h </w:instrText>
      </w:r>
      <w:r w:rsidR="000356B8">
        <w:fldChar w:fldCharType="separate"/>
      </w:r>
      <w:r w:rsidR="000356B8" w:rsidRPr="00476760">
        <w:rPr>
          <w:b/>
          <w:bCs/>
        </w:rPr>
        <w:t xml:space="preserve">Figure </w:t>
      </w:r>
      <w:r w:rsidR="000356B8">
        <w:rPr>
          <w:b/>
          <w:bCs/>
          <w:noProof/>
        </w:rPr>
        <w:t>4</w:t>
      </w:r>
      <w:r w:rsidR="000356B8">
        <w:fldChar w:fldCharType="end"/>
      </w:r>
      <w:r w:rsidR="008D69B4">
        <w:rPr>
          <w:b/>
          <w:bCs/>
        </w:rPr>
        <w:t>d</w:t>
      </w:r>
      <w:r w:rsidR="000356B8">
        <w:rPr>
          <w:b/>
          <w:bCs/>
        </w:rPr>
        <w:t xml:space="preserve"> </w:t>
      </w:r>
      <w:r w:rsidR="000356B8">
        <w:t>shows the distribution of the rainfall totals on a given day</w:t>
      </w:r>
      <w:r w:rsidR="0014682C">
        <w:t>, for each accumulation period</w:t>
      </w:r>
      <w:r w:rsidR="000356B8">
        <w:t>.</w:t>
      </w:r>
      <w:r w:rsidR="001D79EB">
        <w:t xml:space="preserve"> More than 50% of </w:t>
      </w:r>
      <w:r w:rsidR="00D51136">
        <w:t>all observations is below 1 mm</w:t>
      </w:r>
      <w:r w:rsidR="006F4B82">
        <w:t xml:space="preserve">. “La Costa” is the </w:t>
      </w:r>
      <w:r w:rsidR="004E1C42">
        <w:t>region</w:t>
      </w:r>
      <w:r w:rsidR="006F4B82">
        <w:t xml:space="preserve"> that </w:t>
      </w:r>
      <w:r w:rsidR="004E1C42">
        <w:t>has more frequent observations above 100 mm/12h</w:t>
      </w:r>
      <w:r w:rsidR="005427EE">
        <w:t xml:space="preserve"> in the accumulation period ending at 12 UTC, which corresponds to the local </w:t>
      </w:r>
      <w:r w:rsidR="00AD4139">
        <w:t>night-time</w:t>
      </w:r>
      <w:r w:rsidR="005427EE">
        <w:t xml:space="preserve">. </w:t>
      </w:r>
      <w:r w:rsidR="0059739E">
        <w:t>During daytime</w:t>
      </w:r>
      <w:r w:rsidR="00861F24">
        <w:t xml:space="preserve"> rain (i.e., accumulation period ending at 00 UTC)</w:t>
      </w:r>
      <w:r w:rsidR="00D166A3">
        <w:t xml:space="preserve"> </w:t>
      </w:r>
      <w:r w:rsidR="0059739E">
        <w:t>in “La Costa”</w:t>
      </w:r>
      <w:r w:rsidR="00861F24">
        <w:t>,</w:t>
      </w:r>
      <w:r w:rsidR="0059739E">
        <w:t xml:space="preserve"> and in both accumulation </w:t>
      </w:r>
      <w:r w:rsidR="00A90911">
        <w:t xml:space="preserve">periods in </w:t>
      </w:r>
      <w:r w:rsidR="0059739E">
        <w:t>“</w:t>
      </w:r>
      <w:r w:rsidR="00A90911">
        <w:t xml:space="preserve">La Sierra” is rare to observe any rainfall &gt;=100 mm/12h. </w:t>
      </w:r>
      <w:r w:rsidR="006B1EB8">
        <w:t>However,</w:t>
      </w:r>
      <w:r w:rsidR="00861F24">
        <w:t xml:space="preserve"> it is possible to observe two </w:t>
      </w:r>
      <w:r w:rsidR="00556D2A">
        <w:t>extreme rainfall observations</w:t>
      </w:r>
      <w:r w:rsidR="006B1EB8">
        <w:t xml:space="preserve"> in the accumulation period ending at 00 UTC in “La Sierra”</w:t>
      </w:r>
      <w:r w:rsidR="00556D2A">
        <w:t xml:space="preserve"> of up to </w:t>
      </w:r>
      <w:r w:rsidR="00231CB6">
        <w:t>~</w:t>
      </w:r>
      <w:r w:rsidR="00556D2A">
        <w:t>260 and 400 mm/12h.</w:t>
      </w:r>
      <w:r w:rsidR="00C16BE6">
        <w:t xml:space="preserve"> </w:t>
      </w:r>
      <w:r w:rsidR="00861F24">
        <w:t xml:space="preserve"> </w:t>
      </w:r>
      <w:r w:rsidR="00CD1169">
        <w:t xml:space="preserve"> </w:t>
      </w:r>
      <w:r w:rsidR="00B96C0E">
        <w:t xml:space="preserve"> </w:t>
      </w:r>
    </w:p>
    <w:p w14:paraId="70CBC19E" w14:textId="77777777" w:rsidR="008718ED" w:rsidRPr="005020BC" w:rsidRDefault="008718ED" w:rsidP="008718ED">
      <w:pPr>
        <w:pStyle w:val="Titolo2"/>
      </w:pPr>
      <w:r w:rsidRPr="005020BC">
        <w:t>Rainfall forecasts: ECMWF ENS and ecPoint</w:t>
      </w:r>
    </w:p>
    <w:p w14:paraId="53CFB6F8" w14:textId="2F140B4E"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833B30" w:rsidRPr="00833B3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 xml:space="preserve">for forecasts </w:t>
      </w:r>
      <w:r>
        <w:lastRenderedPageBreak/>
        <w:t>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C2100A1" w14:textId="504ABE07" w:rsidR="00A5002C" w:rsidRDefault="008718ED" w:rsidP="00490B4B">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rsidR="00A5002C" w:rsidRPr="00A5002C">
        <w:t xml:space="preserve"> </w:t>
      </w:r>
      <w:r w:rsidR="00A5002C">
        <w:t xml:space="preserve">ecPoint forecasts are provided </w:t>
      </w:r>
      <w:r w:rsidR="00A5002C" w:rsidRPr="002E2818">
        <w:t>in the same native grid of ENS forecasts</w:t>
      </w:r>
      <w:r w:rsidR="00A5002C">
        <w:t xml:space="preserve">, up to day 10 lead times, and in four overlapping </w:t>
      </w:r>
      <w:r w:rsidR="00A5002C" w:rsidRPr="005020BC">
        <w:t xml:space="preserve">12-hourly accumulation periods </w:t>
      </w:r>
      <w:r w:rsidR="00A5002C">
        <w:t xml:space="preserve">whose valid times start </w:t>
      </w:r>
      <w:r w:rsidR="00A5002C" w:rsidRPr="005020BC">
        <w:t>at 0, 6, 12 and 18 UTC</w:t>
      </w:r>
      <w:r w:rsidR="00A5002C">
        <w:t xml:space="preserve">. </w:t>
      </w:r>
    </w:p>
    <w:p w14:paraId="2ECC203D" w14:textId="0C905532" w:rsidR="008334DF" w:rsidRDefault="008718ED" w:rsidP="00E67946">
      <w:r>
        <w:t xml:space="preserve"> </w:t>
      </w:r>
      <w:r w:rsidR="006F0CD8">
        <w:fldChar w:fldCharType="begin"/>
      </w:r>
      <w:r w:rsidR="006F0CD8">
        <w:instrText xml:space="preserve"> REF _Ref148041527 \h </w:instrText>
      </w:r>
      <w:r w:rsidR="006F0CD8">
        <w:fldChar w:fldCharType="separate"/>
      </w:r>
      <w:r w:rsidR="00002094" w:rsidRPr="006F0CD8">
        <w:rPr>
          <w:b/>
          <w:bCs/>
        </w:rPr>
        <w:t xml:space="preserve">Figure </w:t>
      </w:r>
      <w:r w:rsidR="00002094">
        <w:rPr>
          <w:b/>
          <w:bCs/>
          <w:noProof/>
        </w:rPr>
        <w:t>5</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833B30" w:rsidRPr="00833B3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002094" w:rsidRPr="006F0CD8">
        <w:rPr>
          <w:b/>
          <w:bCs/>
        </w:rPr>
        <w:t xml:space="preserve">Figure </w:t>
      </w:r>
      <w:r w:rsidR="00002094">
        <w:rPr>
          <w:b/>
          <w:bCs/>
          <w:noProof/>
        </w:rPr>
        <w:t>5</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002094" w:rsidRPr="006F0CD8">
        <w:rPr>
          <w:b/>
          <w:bCs/>
        </w:rPr>
        <w:t xml:space="preserve">Figure </w:t>
      </w:r>
      <w:r w:rsidR="00002094">
        <w:rPr>
          <w:b/>
          <w:bCs/>
          <w:noProof/>
        </w:rPr>
        <w:t>5</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931024">
        <w:t xml:space="preserve">While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
          <w:id w:val="282470883"/>
          <w:placeholder>
            <w:docPart w:val="DefaultPlaceholder_-1854013440"/>
          </w:placeholder>
        </w:sdtPr>
        <w:sdtEndPr/>
        <w:sdtContent>
          <w:r w:rsidR="00833B30" w:rsidRPr="00833B30">
            <w:rPr>
              <w:color w:val="000000"/>
            </w:rPr>
            <w:t>(2021b)</w:t>
          </w:r>
        </w:sdtContent>
      </w:sdt>
      <w:r w:rsidR="00661AD0">
        <w:rPr>
          <w:color w:val="000000"/>
        </w:rPr>
        <w:t xml:space="preserve"> </w:t>
      </w:r>
      <w:r w:rsidR="00977097">
        <w:rPr>
          <w:color w:val="000000"/>
        </w:rPr>
        <w:t>showe</w:t>
      </w:r>
      <w:r w:rsidR="00931024">
        <w:rPr>
          <w:color w:val="000000"/>
        </w:rPr>
        <w:t>d</w:t>
      </w:r>
      <w:r w:rsidR="00977097">
        <w:rPr>
          <w:color w:val="000000"/>
        </w:rPr>
        <w:t xml:space="preserve">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931024">
        <w:t xml:space="preserve"> that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931024">
        <w:t xml:space="preserve">, it is interesting to compare how ENS and ecPoint performs </w:t>
      </w:r>
      <w:r w:rsidR="00D42C86">
        <w:t xml:space="preserve">in the prediction of rainfall in Ecuador. </w:t>
      </w:r>
      <w:r w:rsidR="00D42C86">
        <w:fldChar w:fldCharType="begin"/>
      </w:r>
      <w:r w:rsidR="00D42C86">
        <w:instrText xml:space="preserve"> REF _Ref151114080 \h </w:instrText>
      </w:r>
      <w:r w:rsidR="00D42C86">
        <w:fldChar w:fldCharType="separate"/>
      </w:r>
      <w:r w:rsidR="00D42C86" w:rsidRPr="006B213F">
        <w:rPr>
          <w:b/>
          <w:bCs/>
        </w:rPr>
        <w:t xml:space="preserve">Figure </w:t>
      </w:r>
      <w:r w:rsidR="00D42C86">
        <w:rPr>
          <w:b/>
          <w:bCs/>
          <w:noProof/>
        </w:rPr>
        <w:t>6</w:t>
      </w:r>
      <w:r w:rsidR="00D42C86">
        <w:fldChar w:fldCharType="end"/>
      </w:r>
      <w:r w:rsidR="005D18F1" w:rsidRPr="005D18F1">
        <w:rPr>
          <w:b/>
          <w:bCs/>
        </w:rPr>
        <w:t>a</w:t>
      </w:r>
      <w:r w:rsidR="005D18F1">
        <w:t xml:space="preserve"> </w:t>
      </w:r>
      <w:r w:rsidR="00F76A58">
        <w:t xml:space="preserve">and </w:t>
      </w:r>
      <w:r w:rsidR="00F76A58">
        <w:fldChar w:fldCharType="begin"/>
      </w:r>
      <w:r w:rsidR="00F76A58">
        <w:instrText xml:space="preserve"> REF _Ref151114080 \h </w:instrText>
      </w:r>
      <w:r w:rsidR="00F76A58">
        <w:fldChar w:fldCharType="separate"/>
      </w:r>
      <w:r w:rsidR="00F76A58" w:rsidRPr="006B213F">
        <w:rPr>
          <w:b/>
          <w:bCs/>
        </w:rPr>
        <w:t xml:space="preserve">Figure </w:t>
      </w:r>
      <w:r w:rsidR="00F76A58">
        <w:rPr>
          <w:b/>
          <w:bCs/>
          <w:noProof/>
        </w:rPr>
        <w:t>6</w:t>
      </w:r>
      <w:r w:rsidR="00F76A58">
        <w:fldChar w:fldCharType="end"/>
      </w:r>
      <w:r w:rsidR="00F76A58">
        <w:rPr>
          <w:b/>
          <w:bCs/>
        </w:rPr>
        <w:t>b</w:t>
      </w:r>
      <w:r w:rsidR="00F76A58">
        <w:t xml:space="preserve"> </w:t>
      </w:r>
      <w:r w:rsidR="005D18F1">
        <w:t xml:space="preserve">shows 2020’s 12-hourly rainfall average </w:t>
      </w:r>
      <w:r w:rsidR="00E06867">
        <w:t>from SYNOP observations (in grey) and forecasts (ENS in red and ecPoint in blue)</w:t>
      </w:r>
      <w:r w:rsidR="00E95FAD">
        <w:t>, respectively, for la Costa“ and “La Sierra”.</w:t>
      </w:r>
      <w:r w:rsidR="00E06867">
        <w:t xml:space="preserve"> </w:t>
      </w:r>
      <w:r w:rsidR="004D78D7">
        <w:t>There is no degradation in performance with lead time up to day 10</w:t>
      </w:r>
      <w:r w:rsidR="00D95373">
        <w:t>,</w:t>
      </w:r>
      <w:r w:rsidR="004D78D7">
        <w:t xml:space="preserve"> and both forecasting system reproduce </w:t>
      </w:r>
      <w:r w:rsidR="00D95373">
        <w:t>the fact that Ecuador’s rainfall is affected by a diurnal cycle.</w:t>
      </w:r>
      <w:r w:rsidR="00F572E3">
        <w:t xml:space="preserve"> However, nor ENS nor ecPoint </w:t>
      </w:r>
      <w:r w:rsidR="00BB4F93">
        <w:t>can</w:t>
      </w:r>
      <w:r w:rsidR="00BF0C9E">
        <w:t xml:space="preserve"> </w:t>
      </w:r>
      <w:r w:rsidR="0036011C">
        <w:t>correctly represent</w:t>
      </w:r>
      <w:r w:rsidR="00BF0C9E">
        <w:t xml:space="preserve"> the peaks</w:t>
      </w:r>
      <w:r w:rsidR="003C451F">
        <w:t xml:space="preserve">, the </w:t>
      </w:r>
      <w:r w:rsidR="00BF0C9E">
        <w:t>troughs of the</w:t>
      </w:r>
      <w:r w:rsidR="00DC150F">
        <w:t xml:space="preserve"> rainfall’s</w:t>
      </w:r>
      <w:r w:rsidR="00BF0C9E">
        <w:t xml:space="preserve"> diurnal cycle</w:t>
      </w:r>
      <w:r w:rsidR="001F413C">
        <w:t xml:space="preserve">. While in “La Costa” </w:t>
      </w:r>
      <w:r w:rsidR="000C6082">
        <w:t>ENS represent</w:t>
      </w:r>
      <w:r w:rsidR="001F413C">
        <w:t>s exceptionally well</w:t>
      </w:r>
      <w:r w:rsidR="000C6082">
        <w:t xml:space="preserve"> the rainfall peaks during night</w:t>
      </w:r>
      <w:r w:rsidR="001F413C">
        <w:t xml:space="preserve">time, </w:t>
      </w:r>
      <w:r w:rsidR="003C27A8">
        <w:t xml:space="preserve">it </w:t>
      </w:r>
      <w:r w:rsidR="00BB4F93">
        <w:t>significantly overestimates</w:t>
      </w:r>
      <w:r w:rsidR="003C27A8">
        <w:t xml:space="preserve"> the rainfall over daytime</w:t>
      </w:r>
      <w:r w:rsidR="00E95FAD">
        <w:t xml:space="preserve"> (</w:t>
      </w:r>
      <w:r w:rsidR="00E95FAD">
        <w:fldChar w:fldCharType="begin"/>
      </w:r>
      <w:r w:rsidR="00E95FAD">
        <w:instrText xml:space="preserve"> REF _Ref151114080 \h </w:instrText>
      </w:r>
      <w:r w:rsidR="00E95FAD">
        <w:fldChar w:fldCharType="separate"/>
      </w:r>
      <w:r w:rsidR="00E95FAD" w:rsidRPr="006B213F">
        <w:rPr>
          <w:b/>
          <w:bCs/>
        </w:rPr>
        <w:t xml:space="preserve">Figure </w:t>
      </w:r>
      <w:r w:rsidR="00E95FAD">
        <w:rPr>
          <w:b/>
          <w:bCs/>
          <w:noProof/>
        </w:rPr>
        <w:t>6</w:t>
      </w:r>
      <w:r w:rsidR="00E95FAD">
        <w:fldChar w:fldCharType="end"/>
      </w:r>
      <w:r w:rsidR="00E95FAD" w:rsidRPr="005D18F1">
        <w:rPr>
          <w:b/>
          <w:bCs/>
        </w:rPr>
        <w:t>a</w:t>
      </w:r>
      <w:r w:rsidR="00E95FAD">
        <w:t>).</w:t>
      </w:r>
      <w:r w:rsidR="00B519DF">
        <w:t xml:space="preserve"> </w:t>
      </w:r>
      <w:r w:rsidR="00027F6B">
        <w:t>With</w:t>
      </w:r>
      <w:r w:rsidR="001B4BD7">
        <w:t xml:space="preserve"> the aim of reducing the daytime bias, </w:t>
      </w:r>
      <w:r w:rsidR="00027F6B">
        <w:t>ecPoint</w:t>
      </w:r>
      <w:r w:rsidR="001B4BD7">
        <w:t xml:space="preserve"> reduces the nighttime rainfall too</w:t>
      </w:r>
      <w:r w:rsidR="00BB4F93">
        <w:t xml:space="preserve"> unnecessarily</w:t>
      </w:r>
      <w:r w:rsidR="00027F6B">
        <w:t>, reducing the overall amplitude of the rainfall’s diurnal cycle</w:t>
      </w:r>
      <w:r w:rsidR="00BB4F93">
        <w:t>. This is because, for 12-hourly</w:t>
      </w:r>
      <w:r w:rsidR="001B4BD7">
        <w:t xml:space="preserve"> </w:t>
      </w:r>
      <w:r w:rsidR="00BB4F93">
        <w:t xml:space="preserve">rainfall, ecPoint makes no distinction between rainfall at different times of the day. </w:t>
      </w:r>
      <w:r w:rsidR="002631FC">
        <w:fldChar w:fldCharType="begin"/>
      </w:r>
      <w:r w:rsidR="002631FC">
        <w:instrText xml:space="preserve"> REF _Ref151114080 \h </w:instrText>
      </w:r>
      <w:r w:rsidR="002631FC">
        <w:fldChar w:fldCharType="separate"/>
      </w:r>
      <w:r w:rsidR="002631FC" w:rsidRPr="006B213F">
        <w:rPr>
          <w:b/>
          <w:bCs/>
        </w:rPr>
        <w:t xml:space="preserve">Figure </w:t>
      </w:r>
      <w:r w:rsidR="002631FC">
        <w:rPr>
          <w:b/>
          <w:bCs/>
          <w:noProof/>
        </w:rPr>
        <w:t>6</w:t>
      </w:r>
      <w:r w:rsidR="002631FC">
        <w:fldChar w:fldCharType="end"/>
      </w:r>
      <w:r w:rsidR="002631FC" w:rsidRPr="00103AE4">
        <w:rPr>
          <w:b/>
          <w:bCs/>
        </w:rPr>
        <w:t>c</w:t>
      </w:r>
      <w:r w:rsidR="002631FC">
        <w:t xml:space="preserve"> shows how </w:t>
      </w:r>
      <w:r w:rsidR="00AF1845">
        <w:t xml:space="preserve">ENS predicts </w:t>
      </w:r>
      <w:r w:rsidR="005453DB">
        <w:t>most of</w:t>
      </w:r>
      <w:r w:rsidR="00D37F39">
        <w:t xml:space="preserve"> the rainfall during nighttime in the wester</w:t>
      </w:r>
      <w:r w:rsidR="00AF1845">
        <w:t>n</w:t>
      </w:r>
      <w:r w:rsidR="00D37F39">
        <w:t xml:space="preserve"> slopes </w:t>
      </w:r>
      <w:r w:rsidR="00D37F39">
        <w:lastRenderedPageBreak/>
        <w:t xml:space="preserve">of the Ande, </w:t>
      </w:r>
      <w:r w:rsidR="00AF1845">
        <w:t>while</w:t>
      </w:r>
      <w:r w:rsidR="00D37F39">
        <w:t xml:space="preserve"> </w:t>
      </w:r>
      <w:r w:rsidR="00AF1845">
        <w:t>ecPoint tends to remove most of that rainfall</w:t>
      </w:r>
      <w:r w:rsidR="00103AE4">
        <w:t xml:space="preserve"> leaving the rainfall in the Pacific coast mostly unchanged</w:t>
      </w:r>
      <w:r w:rsidR="00FD3E1B">
        <w:t xml:space="preserve"> (</w:t>
      </w:r>
      <w:r w:rsidR="00FD3E1B">
        <w:fldChar w:fldCharType="begin"/>
      </w:r>
      <w:r w:rsidR="00FD3E1B">
        <w:instrText xml:space="preserve"> REF _Ref151114080 \h </w:instrText>
      </w:r>
      <w:r w:rsidR="00FD3E1B">
        <w:fldChar w:fldCharType="separate"/>
      </w:r>
      <w:r w:rsidR="00FD3E1B" w:rsidRPr="006B213F">
        <w:rPr>
          <w:b/>
          <w:bCs/>
        </w:rPr>
        <w:t xml:space="preserve">Figure </w:t>
      </w:r>
      <w:r w:rsidR="00FD3E1B">
        <w:rPr>
          <w:b/>
          <w:bCs/>
          <w:noProof/>
        </w:rPr>
        <w:t>6</w:t>
      </w:r>
      <w:r w:rsidR="00FD3E1B">
        <w:fldChar w:fldCharType="end"/>
      </w:r>
      <w:r w:rsidR="00FD3E1B">
        <w:rPr>
          <w:b/>
          <w:bCs/>
        </w:rPr>
        <w:t>e</w:t>
      </w:r>
      <w:r w:rsidR="00FD3E1B">
        <w:t>)</w:t>
      </w:r>
      <w:r w:rsidR="00103AE4">
        <w:t xml:space="preserve">. </w:t>
      </w:r>
      <w:r w:rsidR="00FD3E1B">
        <w:t xml:space="preserve">At daytime, </w:t>
      </w:r>
      <w:r w:rsidR="008F1558">
        <w:t xml:space="preserve">ENS still produces high amounts of rainfall </w:t>
      </w:r>
      <w:r w:rsidR="007B1931">
        <w:t xml:space="preserve">primarily </w:t>
      </w:r>
      <w:r w:rsidR="008F1558">
        <w:t>in the western slopes of the Ande (</w:t>
      </w:r>
      <w:r w:rsidR="008F1558">
        <w:fldChar w:fldCharType="begin"/>
      </w:r>
      <w:r w:rsidR="008F1558">
        <w:instrText xml:space="preserve"> REF _Ref151114080 \h </w:instrText>
      </w:r>
      <w:r w:rsidR="008F1558">
        <w:fldChar w:fldCharType="separate"/>
      </w:r>
      <w:r w:rsidR="008F1558" w:rsidRPr="006B213F">
        <w:rPr>
          <w:b/>
          <w:bCs/>
        </w:rPr>
        <w:t xml:space="preserve">Figure </w:t>
      </w:r>
      <w:r w:rsidR="008F1558">
        <w:rPr>
          <w:b/>
          <w:bCs/>
          <w:noProof/>
        </w:rPr>
        <w:t>6</w:t>
      </w:r>
      <w:r w:rsidR="008F1558">
        <w:fldChar w:fldCharType="end"/>
      </w:r>
      <w:r w:rsidR="008F1558">
        <w:rPr>
          <w:b/>
          <w:bCs/>
        </w:rPr>
        <w:t>d</w:t>
      </w:r>
      <w:r w:rsidR="008F1558">
        <w:t>)</w:t>
      </w:r>
      <w:r w:rsidR="0061487C">
        <w:t xml:space="preserve">. </w:t>
      </w:r>
      <w:r w:rsidR="007B1931">
        <w:t xml:space="preserve">ecPoint </w:t>
      </w:r>
      <w:r w:rsidR="00DD6201">
        <w:t>applies a general reduction of the rainfall in “La Costa” (</w:t>
      </w:r>
      <w:r w:rsidR="00DD6201">
        <w:fldChar w:fldCharType="begin"/>
      </w:r>
      <w:r w:rsidR="00DD6201">
        <w:instrText xml:space="preserve"> REF _Ref151114080 \h </w:instrText>
      </w:r>
      <w:r w:rsidR="00DD6201">
        <w:fldChar w:fldCharType="separate"/>
      </w:r>
      <w:r w:rsidR="00DD6201" w:rsidRPr="006B213F">
        <w:rPr>
          <w:b/>
          <w:bCs/>
        </w:rPr>
        <w:t xml:space="preserve">Figure </w:t>
      </w:r>
      <w:r w:rsidR="00DD6201">
        <w:rPr>
          <w:b/>
          <w:bCs/>
          <w:noProof/>
        </w:rPr>
        <w:t>6</w:t>
      </w:r>
      <w:r w:rsidR="00DD6201">
        <w:fldChar w:fldCharType="end"/>
      </w:r>
      <w:r w:rsidR="00DD6201">
        <w:rPr>
          <w:b/>
          <w:bCs/>
        </w:rPr>
        <w:t>f</w:t>
      </w:r>
      <w:r w:rsidR="00DD6201">
        <w:t>).</w:t>
      </w:r>
      <w:r w:rsidR="002E6148">
        <w:t xml:space="preserve"> I</w:t>
      </w:r>
      <w:r w:rsidR="006676A4">
        <w:t xml:space="preserve">t </w:t>
      </w:r>
      <w:r w:rsidR="0036011C">
        <w:t>can be</w:t>
      </w:r>
      <w:r w:rsidR="006676A4">
        <w:t xml:space="preserve"> observed that ecPoint’s </w:t>
      </w:r>
      <w:r w:rsidR="00CC1128">
        <w:t>overall rainfall average</w:t>
      </w:r>
      <w:r w:rsidR="004E0702">
        <w:t xml:space="preserve"> (blue dashed line</w:t>
      </w:r>
      <w:r w:rsidR="002E6148">
        <w:t xml:space="preserve"> in</w:t>
      </w:r>
      <w:r w:rsidR="004E0702">
        <w:t>)</w:t>
      </w:r>
      <w:r w:rsidR="00CC1128">
        <w:t xml:space="preserve"> </w:t>
      </w:r>
      <w:r w:rsidR="004E0702">
        <w:t>is closer than ENS (red dashed line) to the observed average (grey dashed line).</w:t>
      </w:r>
      <w:r w:rsidR="0036011C">
        <w:t xml:space="preserve"> In “La Sierra”</w:t>
      </w:r>
      <w:r w:rsidR="00AA7280">
        <w:t xml:space="preserve">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b</w:t>
      </w:r>
      <w:r w:rsidR="00AA7280">
        <w:t>)</w:t>
      </w:r>
      <w:r w:rsidR="0036011C">
        <w:t xml:space="preserve">, </w:t>
      </w:r>
      <w:r w:rsidR="009722EC">
        <w:t xml:space="preserve">although again ecPoint’s overall rainfall average is closer than ENS to the observed average, </w:t>
      </w:r>
      <w:r w:rsidR="0036011C">
        <w:t xml:space="preserve">both forecasts significantly overestimate </w:t>
      </w:r>
      <w:r w:rsidR="009722EC">
        <w:t>the absolute values of</w:t>
      </w:r>
      <w:r w:rsidR="007824E9">
        <w:t xml:space="preserve"> daytime and nighttime </w:t>
      </w:r>
      <w:r w:rsidR="004F5F9B">
        <w:t>rainfall</w:t>
      </w:r>
      <w:r w:rsidR="009722EC">
        <w:t xml:space="preserve"> and the amplitude of the observed rainfall diurnal cycle.</w:t>
      </w:r>
      <w:r w:rsidR="00AA7280">
        <w:t xml:space="preserve"> In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 xml:space="preserve">c </w:t>
      </w:r>
      <w:r w:rsidR="00AA7280" w:rsidRPr="00AA7280">
        <w:t xml:space="preserve">to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f</w:t>
      </w:r>
      <w:r w:rsidR="00AA7280" w:rsidRPr="00AA7280">
        <w:t xml:space="preserve">, </w:t>
      </w:r>
      <w:r w:rsidR="00D5176C">
        <w:t xml:space="preserve">it can be observed that ecPoint applies a reduction of the rainfall forecasts, generalized over the whole region. </w:t>
      </w:r>
    </w:p>
    <w:p w14:paraId="3E9D5CC7" w14:textId="77777777" w:rsidR="00D81B81" w:rsidRDefault="00D81B81" w:rsidP="004B24B6">
      <w:pPr>
        <w:pStyle w:val="Titolo1"/>
      </w:pPr>
      <w:r w:rsidRPr="005020BC">
        <w:t>Methods</w:t>
      </w:r>
      <w:r>
        <w:t xml:space="preserve"> for the verification analysis</w:t>
      </w:r>
    </w:p>
    <w:p w14:paraId="3C5050B0" w14:textId="744986AE"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833B30" w:rsidRPr="00833B3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342FB4">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w:t>
      </w:r>
      <w:r w:rsidR="00D938E9">
        <w:t>VRT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3C68C141" w:rsidR="007502E8" w:rsidRPr="0019634F" w:rsidRDefault="00245A71" w:rsidP="007E0D11">
      <w:pPr>
        <w:rPr>
          <w:u w:val="single"/>
        </w:rPr>
      </w:pPr>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002094">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042E50">
        <w:t xml:space="preserve">The pink area in the flowchart in </w:t>
      </w:r>
      <w:r w:rsidR="00042E50">
        <w:fldChar w:fldCharType="begin"/>
      </w:r>
      <w:r w:rsidR="00042E50">
        <w:instrText xml:space="preserve"> REF _Ref147158533 \h </w:instrText>
      </w:r>
      <w:r w:rsidR="00042E50">
        <w:fldChar w:fldCharType="separate"/>
      </w:r>
      <w:r w:rsidR="00042E50" w:rsidRPr="000479C1">
        <w:rPr>
          <w:b/>
          <w:bCs/>
        </w:rPr>
        <w:t xml:space="preserve">Figure </w:t>
      </w:r>
      <w:r w:rsidR="00042E50">
        <w:rPr>
          <w:b/>
          <w:bCs/>
          <w:noProof/>
        </w:rPr>
        <w:t>7</w:t>
      </w:r>
      <w:r w:rsidR="00042E50">
        <w:fldChar w:fldCharType="end"/>
      </w:r>
      <w:r w:rsidR="00042E50">
        <w:t xml:space="preserve"> provides a graphical representation of </w:t>
      </w:r>
      <w:r w:rsidR="00E86827">
        <w:t xml:space="preserve">the steps described in section </w:t>
      </w:r>
      <w:r w:rsidR="00521634" w:rsidRPr="003120CC">
        <w:fldChar w:fldCharType="begin"/>
      </w:r>
      <w:r w:rsidR="00521634" w:rsidRPr="003120CC">
        <w:instrText xml:space="preserve"> REF _Ref147157244 \r \h </w:instrText>
      </w:r>
      <w:r w:rsidR="00521634" w:rsidRPr="003120CC">
        <w:fldChar w:fldCharType="separate"/>
      </w:r>
      <w:r w:rsidR="00521634">
        <w:t>4.1</w:t>
      </w:r>
      <w:r w:rsidR="00521634" w:rsidRPr="003120CC">
        <w:fldChar w:fldCharType="end"/>
      </w:r>
      <w:r w:rsidR="00FA3F7A">
        <w:t xml:space="preserve">. </w:t>
      </w:r>
      <w:r w:rsidR="0023055C" w:rsidRPr="003120CC">
        <w:rPr>
          <w:rStyle w:val="xxxxxcontentpasted0"/>
          <w:bdr w:val="none" w:sz="0" w:space="0" w:color="auto" w:frame="1"/>
          <w:shd w:val="clear" w:color="auto" w:fill="FFFFFF"/>
        </w:rPr>
        <w:t>Since we are converting probabilistic forecast</w:t>
      </w:r>
      <w:r w:rsidR="002232DC">
        <w:rPr>
          <w:rStyle w:val="xxxxxcontentpasted0"/>
          <w:bdr w:val="none" w:sz="0" w:space="0" w:color="auto" w:frame="1"/>
          <w:shd w:val="clear" w:color="auto" w:fill="FFFFFF"/>
        </w:rPr>
        <w:t>s</w:t>
      </w:r>
      <w:r w:rsidR="0023055C" w:rsidRPr="003120CC">
        <w:rPr>
          <w:rStyle w:val="xxxxxcontentpasted0"/>
          <w:bdr w:val="none" w:sz="0" w:space="0" w:color="auto" w:frame="1"/>
          <w:shd w:val="clear" w:color="auto" w:fill="FFFFFF"/>
        </w:rPr>
        <w:t xml:space="preserve">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w:t>
      </w:r>
      <w:r w:rsidR="005B55BA">
        <w:rPr>
          <w:rStyle w:val="xxxxxcontentpasted0"/>
          <w:bdr w:val="none" w:sz="0" w:space="0" w:color="auto" w:frame="1"/>
          <w:shd w:val="clear" w:color="auto" w:fill="FFFFFF"/>
        </w:rPr>
        <w:t>reliability</w:t>
      </w:r>
      <w:r w:rsidR="00056B48">
        <w:rPr>
          <w:rStyle w:val="xxxxxcontentpasted0"/>
          <w:bdr w:val="none" w:sz="0" w:space="0" w:color="auto" w:frame="1"/>
          <w:shd w:val="clear" w:color="auto" w:fill="FFFFFF"/>
        </w:rPr>
        <w:t xml:space="preserve"> of the system</w:t>
      </w:r>
      <w:r w:rsidR="0023055C" w:rsidRPr="003120CC">
        <w:rPr>
          <w:rStyle w:val="xxxxxcontentpasted0"/>
          <w:bdr w:val="none" w:sz="0" w:space="0" w:color="auto" w:frame="1"/>
          <w:shd w:val="clear" w:color="auto" w:fill="FFFFFF"/>
        </w:rPr>
        <w:t xml:space="preserve">, indicating whether the system is on average under- or overforecasting the </w:t>
      </w:r>
      <w:r w:rsidR="0022145C">
        <w:rPr>
          <w:rStyle w:val="xxxxxcontentpasted0"/>
          <w:bdr w:val="none" w:sz="0" w:space="0" w:color="auto" w:frame="1"/>
          <w:shd w:val="clear" w:color="auto" w:fill="FFFFFF"/>
        </w:rPr>
        <w:t>VRT</w:t>
      </w:r>
      <w:r w:rsidR="0023055C" w:rsidRPr="003120CC">
        <w:rPr>
          <w:rStyle w:val="xxxxxcontentpasted0"/>
          <w:bdr w:val="none" w:sz="0" w:space="0" w:color="auto" w:frame="1"/>
          <w:shd w:val="clear" w:color="auto" w:fill="FFFFFF"/>
        </w:rPr>
        <w:t>.</w:t>
      </w:r>
      <w:r w:rsidR="003120CC" w:rsidRPr="003120CC">
        <w:t xml:space="preserve"> </w:t>
      </w:r>
      <w:r w:rsidR="00971CDA" w:rsidRPr="003120CC">
        <w:t>Section</w:t>
      </w:r>
      <w:r w:rsidR="000E2BBA">
        <w:t xml:space="preserve">s </w:t>
      </w:r>
      <w:r w:rsidR="000E2BBA">
        <w:fldChar w:fldCharType="begin"/>
      </w:r>
      <w:r w:rsidR="000E2BBA">
        <w:instrText xml:space="preserve"> REF _Ref149748568 \r \h </w:instrText>
      </w:r>
      <w:r w:rsidR="000E2BBA">
        <w:fldChar w:fldCharType="separate"/>
      </w:r>
      <w:r w:rsidR="000E2BBA">
        <w:t>4.2.1</w:t>
      </w:r>
      <w:r w:rsidR="000E2BBA">
        <w:fldChar w:fldCharType="end"/>
      </w:r>
      <w:r w:rsidR="000E2BBA">
        <w:t xml:space="preserve"> and </w:t>
      </w:r>
      <w:r w:rsidR="000E2BBA">
        <w:fldChar w:fldCharType="begin"/>
      </w:r>
      <w:r w:rsidR="000E2BBA">
        <w:instrText xml:space="preserve"> REF _Ref150806362 \r \h </w:instrText>
      </w:r>
      <w:r w:rsidR="000E2BBA">
        <w:fldChar w:fldCharType="separate"/>
      </w:r>
      <w:r w:rsidR="000E2BBA">
        <w:t>4.2.2</w:t>
      </w:r>
      <w:r w:rsidR="000E2BBA">
        <w:fldChar w:fldCharType="end"/>
      </w:r>
      <w:r w:rsidR="00971CDA" w:rsidRPr="003120CC">
        <w:t xml:space="preserve"> describe the methodology used to estimate</w:t>
      </w:r>
      <w:r w:rsidR="000E2BBA">
        <w:t>, respectively,</w:t>
      </w:r>
      <w:r w:rsidR="00971CDA" w:rsidRPr="003120CC">
        <w:t xml:space="preserve"> </w:t>
      </w:r>
      <w:r w:rsidR="000256EC" w:rsidRPr="003120CC">
        <w:t xml:space="preserve">the </w:t>
      </w:r>
      <w:r w:rsidR="00971CDA" w:rsidRPr="003120CC">
        <w:t>discrimination ability</w:t>
      </w:r>
      <w:r w:rsidR="0019634F">
        <w:t xml:space="preserve"> and </w:t>
      </w:r>
      <w:r w:rsidR="0019634F" w:rsidRPr="003120CC">
        <w:t>the frequency bia</w:t>
      </w:r>
      <w:r w:rsidR="0019634F">
        <w:t>s</w:t>
      </w:r>
      <w:r w:rsidR="00971CDA" w:rsidRPr="003120CC">
        <w:t xml:space="preserve"> </w:t>
      </w:r>
      <w:r w:rsidR="003120CC" w:rsidRPr="003120CC">
        <w:t>of</w:t>
      </w:r>
      <w:r w:rsidR="00971CDA" w:rsidRPr="003120CC">
        <w:t xml:space="preserve"> ENS and ecPoint rainfall forecasts</w:t>
      </w:r>
      <w:r w:rsidR="00EF14BE" w:rsidRPr="003120CC">
        <w:t xml:space="preserve"> in identifying areas at risk of flash floods.</w:t>
      </w:r>
      <w:r w:rsidR="00521634">
        <w:t xml:space="preserve"> The green area in the flowchart in </w:t>
      </w:r>
      <w:r w:rsidR="00521634">
        <w:fldChar w:fldCharType="begin"/>
      </w:r>
      <w:r w:rsidR="00521634">
        <w:instrText xml:space="preserve"> REF _Ref147158533 \h </w:instrText>
      </w:r>
      <w:r w:rsidR="00521634">
        <w:fldChar w:fldCharType="separate"/>
      </w:r>
      <w:r w:rsidR="00521634" w:rsidRPr="000479C1">
        <w:rPr>
          <w:b/>
          <w:bCs/>
        </w:rPr>
        <w:t xml:space="preserve">Figure </w:t>
      </w:r>
      <w:r w:rsidR="00521634">
        <w:rPr>
          <w:b/>
          <w:bCs/>
          <w:noProof/>
        </w:rPr>
        <w:t>7</w:t>
      </w:r>
      <w:r w:rsidR="00521634">
        <w:fldChar w:fldCharType="end"/>
      </w:r>
      <w:r w:rsidR="00521634">
        <w:t xml:space="preserve"> provides a graphical representation of the steps described in sections </w:t>
      </w:r>
      <w:r w:rsidR="00521634">
        <w:fldChar w:fldCharType="begin"/>
      </w:r>
      <w:r w:rsidR="00521634">
        <w:instrText xml:space="preserve"> REF _Ref149748568 \r \h </w:instrText>
      </w:r>
      <w:r w:rsidR="00521634">
        <w:fldChar w:fldCharType="separate"/>
      </w:r>
      <w:r w:rsidR="00521634">
        <w:t>4.2.1</w:t>
      </w:r>
      <w:r w:rsidR="00521634">
        <w:fldChar w:fldCharType="end"/>
      </w:r>
      <w:r w:rsidR="00521634">
        <w:t xml:space="preserve"> and </w:t>
      </w:r>
      <w:r w:rsidR="00521634">
        <w:fldChar w:fldCharType="begin"/>
      </w:r>
      <w:r w:rsidR="00521634">
        <w:instrText xml:space="preserve"> REF _Ref150806362 \r \h </w:instrText>
      </w:r>
      <w:r w:rsidR="00521634">
        <w:fldChar w:fldCharType="separate"/>
      </w:r>
      <w:r w:rsidR="00521634">
        <w:t>4.2.2</w:t>
      </w:r>
      <w:r w:rsidR="00521634">
        <w:fldChar w:fldCharType="end"/>
      </w:r>
      <w:r w:rsidR="00521634">
        <w:t>.</w:t>
      </w:r>
    </w:p>
    <w:p w14:paraId="218276C7" w14:textId="65FE7E4C" w:rsidR="00793E5B" w:rsidRPr="005020BC" w:rsidRDefault="00793E5B" w:rsidP="00793E5B">
      <w:pPr>
        <w:pStyle w:val="Titolo2"/>
      </w:pPr>
      <w:bookmarkStart w:id="4" w:name="_Ref147157244"/>
      <w:bookmarkStart w:id="5" w:name="_Ref149748464"/>
      <w:r w:rsidRPr="005020BC">
        <w:t>Defini</w:t>
      </w:r>
      <w:r>
        <w:t xml:space="preserve">tion of </w:t>
      </w:r>
      <w:r w:rsidR="00351E14">
        <w:t>the</w:t>
      </w:r>
      <w:r w:rsidRPr="006B47D8">
        <w:t xml:space="preserve"> </w:t>
      </w:r>
      <w:r>
        <w:t xml:space="preserve">verifying rainfall </w:t>
      </w:r>
      <w:bookmarkEnd w:id="4"/>
      <w:r w:rsidR="00D938E9">
        <w:t>threshold</w:t>
      </w:r>
      <w:r>
        <w:t>s</w:t>
      </w:r>
      <w:r w:rsidR="00351E14">
        <w:t xml:space="preserve"> (</w:t>
      </w:r>
      <w:r w:rsidR="00D938E9">
        <w:t>VRT</w:t>
      </w:r>
      <w:r w:rsidR="00351E14">
        <w:t>s)</w:t>
      </w:r>
      <w:bookmarkEnd w:id="5"/>
    </w:p>
    <w:p w14:paraId="1AB3307E" w14:textId="0570797B"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002094" w:rsidRPr="000479C1">
        <w:rPr>
          <w:b/>
          <w:bCs/>
        </w:rPr>
        <w:t xml:space="preserve">Figure </w:t>
      </w:r>
      <w:r w:rsidR="00002094">
        <w:rPr>
          <w:b/>
          <w:bCs/>
          <w:noProof/>
        </w:rPr>
        <w:t>7</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833B30" w:rsidRPr="00833B3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833B30" w:rsidRPr="00833B3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833B30" w:rsidRPr="00833B3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833B30" w:rsidRPr="00833B3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833B30" w:rsidRPr="00833B3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833B30" w:rsidRPr="00833B30">
            <w:rPr>
              <w:color w:val="000000"/>
            </w:rPr>
            <w:t>(Tapiador et al. 2019)</w:t>
          </w:r>
        </w:sdtContent>
      </w:sdt>
      <w:r w:rsidR="00354208">
        <w:rPr>
          <w:color w:val="000000"/>
        </w:rPr>
        <w:t>.</w:t>
      </w:r>
    </w:p>
    <w:p w14:paraId="137647F0" w14:textId="7881E350" w:rsidR="00AB1CB7" w:rsidRDefault="00065B62" w:rsidP="0031031B">
      <w:r>
        <w:lastRenderedPageBreak/>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002094" w:rsidRPr="000479C1">
        <w:rPr>
          <w:b/>
          <w:bCs/>
        </w:rPr>
        <w:t xml:space="preserve">Figure </w:t>
      </w:r>
      <w:r w:rsidR="00002094">
        <w:rPr>
          <w:b/>
          <w:bCs/>
          <w:noProof/>
        </w:rPr>
        <w:t>7</w:t>
      </w:r>
      <w:r w:rsidR="009252A5">
        <w:fldChar w:fldCharType="end"/>
      </w:r>
      <w:r w:rsidR="009252A5">
        <w:t xml:space="preserve">, </w:t>
      </w:r>
      <w:r w:rsidR="006C0D8D">
        <w:t xml:space="preserve">pink </w:t>
      </w:r>
      <w:r w:rsidR="00C16812">
        <w:t>area</w:t>
      </w:r>
      <w:r w:rsidR="009252A5">
        <w:t>)</w:t>
      </w:r>
      <w:r w:rsidR="00E53B21">
        <w:t>.</w:t>
      </w:r>
      <w:r w:rsidR="00905DBC">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EndPr/>
        <w:sdtContent>
          <w:r w:rsidR="00833B30" w:rsidRPr="00833B30">
            <w:rPr>
              <w:color w:val="000000"/>
            </w:rPr>
            <w:t>(Hewson and Pillosu 2021a)</w:t>
          </w:r>
        </w:sdtContent>
      </w:sdt>
      <w:r w:rsidR="00793E5B" w:rsidRPr="005020BC">
        <w:t xml:space="preserve">. </w:t>
      </w:r>
      <w:r w:rsidR="00EE5C26">
        <w:t xml:space="preserve">Each </w:t>
      </w:r>
      <w:r w:rsidR="00905DBC">
        <w:t xml:space="preserve">of the N </w:t>
      </w:r>
      <w:r w:rsidR="00EE5C26">
        <w:t>flood report</w:t>
      </w:r>
      <w:r w:rsidR="00905DBC">
        <w:t>s</w:t>
      </w:r>
      <w:r w:rsidR="00EE5C26">
        <w:t xml:space="preserve">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002094" w:rsidRPr="005020BC">
        <w:rPr>
          <w:b/>
          <w:bCs/>
        </w:rPr>
        <w:t xml:space="preserve">Figure </w:t>
      </w:r>
      <w:r w:rsidR="00002094">
        <w:rPr>
          <w:b/>
          <w:bCs/>
          <w:noProof/>
        </w:rPr>
        <w:t>8</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F1772A">
        <w:t xml:space="preserve"> </w:t>
      </w:r>
      <w:r w:rsidR="00F1772A">
        <w:fldChar w:fldCharType="begin"/>
      </w:r>
      <w:r w:rsidR="00F1772A">
        <w:instrText xml:space="preserve"> REF _Ref150245879 \h </w:instrText>
      </w:r>
      <w:r w:rsidR="00F1772A">
        <w:fldChar w:fldCharType="separate"/>
      </w:r>
      <w:r w:rsidR="00002094" w:rsidRPr="00B33F62">
        <w:rPr>
          <w:b/>
          <w:bCs/>
        </w:rPr>
        <w:t xml:space="preserve">Table </w:t>
      </w:r>
      <w:r w:rsidR="00002094">
        <w:rPr>
          <w:b/>
          <w:bCs/>
          <w:noProof/>
        </w:rPr>
        <w:t>4</w:t>
      </w:r>
      <w:r w:rsidR="00F1772A">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002094" w:rsidRPr="005020BC">
        <w:rPr>
          <w:b/>
          <w:bCs/>
        </w:rPr>
        <w:t xml:space="preserve">Figure </w:t>
      </w:r>
      <w:r w:rsidR="00002094">
        <w:rPr>
          <w:b/>
          <w:bCs/>
          <w:noProof/>
        </w:rPr>
        <w:t>8</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w:t>
      </w:r>
      <w:r w:rsidR="000C563E">
        <w:t xml:space="preserve"> of short-range forecasts</w:t>
      </w:r>
      <w:r w:rsidR="008F7918">
        <w:t xml:space="preserve"> is</w:t>
      </w:r>
      <w:r w:rsidR="0042517D">
        <w:t xml:space="preserve"> enough</w:t>
      </w:r>
      <w:r w:rsidR="00C83CAA">
        <w:t xml:space="preserve"> </w:t>
      </w:r>
      <w:r w:rsidR="00EC3721">
        <w:t>to define</w:t>
      </w:r>
      <w:r w:rsidR="0042517D">
        <w:t xml:space="preserve"> the</w:t>
      </w:r>
      <w:r w:rsidR="00EC3721">
        <w:t xml:space="preserve"> </w:t>
      </w:r>
      <w:r w:rsidR="00D938E9">
        <w:t>VRT</w:t>
      </w:r>
      <w:r w:rsidR="00EC3721">
        <w:t>s.</w:t>
      </w:r>
      <w:r w:rsidR="00141142">
        <w:t xml:space="preserve"> </w:t>
      </w:r>
      <w:r w:rsidR="00604618" w:rsidRPr="005020BC">
        <w:t>The rainfall value (tp) associated with an X</w:t>
      </w:r>
      <w:r w:rsidR="00604618" w:rsidRPr="005020BC">
        <w:rPr>
          <w:vertAlign w:val="superscript"/>
        </w:rPr>
        <w:t>th</w:t>
      </w:r>
      <w:r w:rsidR="00604618" w:rsidRPr="005020BC">
        <w:t xml:space="preserve"> percentile</w:t>
      </w:r>
      <w:r w:rsidR="00905DBC">
        <w:t xml:space="preserve"> of the </w:t>
      </w:r>
      <w:r w:rsidR="008F7918">
        <w:t xml:space="preserve">distribution </w:t>
      </w:r>
      <w:r w:rsidR="008F7918" w:rsidRPr="005020BC">
        <w:t xml:space="preserve">(red dots in </w:t>
      </w:r>
      <w:r w:rsidR="008F7918" w:rsidRPr="005020BC">
        <w:fldChar w:fldCharType="begin"/>
      </w:r>
      <w:r w:rsidR="008F7918" w:rsidRPr="005020BC">
        <w:instrText xml:space="preserve"> REF _Ref105137583 \h </w:instrText>
      </w:r>
      <w:r w:rsidR="008F7918">
        <w:instrText xml:space="preserve"> \* MERGEFORMAT </w:instrText>
      </w:r>
      <w:r w:rsidR="008F7918" w:rsidRPr="005020BC">
        <w:fldChar w:fldCharType="separate"/>
      </w:r>
      <w:r w:rsidR="008F7918" w:rsidRPr="005020BC">
        <w:rPr>
          <w:b/>
          <w:bCs/>
        </w:rPr>
        <w:t xml:space="preserve">Figure </w:t>
      </w:r>
      <w:r w:rsidR="008F7918">
        <w:rPr>
          <w:b/>
          <w:bCs/>
          <w:noProof/>
        </w:rPr>
        <w:t>8</w:t>
      </w:r>
      <w:r w:rsidR="008F7918" w:rsidRPr="005020BC">
        <w:fldChar w:fldCharType="end"/>
      </w:r>
      <w:r w:rsidR="008F7918" w:rsidRPr="005020BC">
        <w:rPr>
          <w:b/>
          <w:bCs/>
        </w:rPr>
        <w:t>b</w:t>
      </w:r>
      <w:r w:rsidR="008F7918" w:rsidRPr="005020BC">
        <w:t>)</w:t>
      </w:r>
      <w:r w:rsidR="008F7918">
        <w:t xml:space="preserve"> </w:t>
      </w:r>
      <w:r w:rsidR="001C2D29" w:rsidRPr="005020BC">
        <w:t>characteri</w:t>
      </w:r>
      <w:r w:rsidR="001C2D29">
        <w:t>s</w:t>
      </w:r>
      <w:r w:rsidR="001C2D29" w:rsidRPr="005020BC">
        <w:t>e</w:t>
      </w:r>
      <w:r w:rsidR="001C2D29">
        <w:t>s a</w:t>
      </w:r>
      <w:r w:rsidR="001C2D29" w:rsidRPr="005020BC">
        <w:t xml:space="preserve"> </w:t>
      </w:r>
      <w:r w:rsidR="00046CDF">
        <w:t>certain</w:t>
      </w:r>
      <w:r w:rsidR="001C2D29">
        <w:t xml:space="preserve"> level of severity </w:t>
      </w:r>
      <w:r w:rsidR="00046CDF">
        <w:t>for a</w:t>
      </w:r>
      <w:r w:rsidR="001C2D29">
        <w:t xml:space="preserve"> flash-flood-triggering rainfall event</w:t>
      </w:r>
      <w:r w:rsidR="001C2D29" w:rsidRPr="005020BC">
        <w:t>.</w:t>
      </w:r>
      <w:r w:rsidR="00E34FBA">
        <w:t xml:space="preserve"> </w:t>
      </w:r>
      <w:r w:rsidR="00504D7F">
        <w:t>The net distribution of N tp(x</w:t>
      </w:r>
      <w:r w:rsidR="00504D7F" w:rsidRPr="00504D7F">
        <w:rPr>
          <w:vertAlign w:val="superscript"/>
        </w:rPr>
        <w:t>th</w:t>
      </w:r>
      <w:r w:rsidR="00504D7F">
        <w:t xml:space="preserve">) values </w:t>
      </w:r>
      <w:r w:rsidR="00E34FBA" w:rsidRPr="005020BC">
        <w:t xml:space="preserve">(red line in </w:t>
      </w:r>
      <w:r w:rsidR="00E34FBA" w:rsidRPr="005020BC">
        <w:fldChar w:fldCharType="begin"/>
      </w:r>
      <w:r w:rsidR="00E34FBA" w:rsidRPr="005020BC">
        <w:instrText xml:space="preserve"> REF _Ref105137583 \h </w:instrText>
      </w:r>
      <w:r w:rsidR="00E34FBA">
        <w:instrText xml:space="preserve"> \* MERGEFORMAT </w:instrText>
      </w:r>
      <w:r w:rsidR="00E34FBA" w:rsidRPr="005020BC">
        <w:fldChar w:fldCharType="separate"/>
      </w:r>
      <w:r w:rsidR="00E34FBA" w:rsidRPr="005020BC">
        <w:rPr>
          <w:b/>
          <w:bCs/>
        </w:rPr>
        <w:t xml:space="preserve">Figure </w:t>
      </w:r>
      <w:r w:rsidR="00E34FBA">
        <w:rPr>
          <w:b/>
          <w:bCs/>
          <w:noProof/>
        </w:rPr>
        <w:t>8</w:t>
      </w:r>
      <w:r w:rsidR="00E34FBA" w:rsidRPr="005020BC">
        <w:fldChar w:fldCharType="end"/>
      </w:r>
      <w:r w:rsidR="00E34FBA" w:rsidRPr="005020BC">
        <w:rPr>
          <w:b/>
          <w:bCs/>
        </w:rPr>
        <w:t>c</w:t>
      </w:r>
      <w:r w:rsidR="00E34FBA" w:rsidRPr="005020BC">
        <w:t>)</w:t>
      </w:r>
      <w:r w:rsidR="00E34FBA">
        <w:t xml:space="preserve"> represents the </w:t>
      </w:r>
      <w:r w:rsidR="00E34FBA" w:rsidRPr="005020BC">
        <w:t xml:space="preserve">distribution of </w:t>
      </w:r>
      <w:r w:rsidR="00E34FBA">
        <w:t xml:space="preserve">flash-flood-triggering </w:t>
      </w:r>
      <w:r w:rsidR="00E34FBA" w:rsidRPr="005020BC">
        <w:t>rainfall</w:t>
      </w:r>
      <w:r w:rsidR="00E34FBA">
        <w:t xml:space="preserve"> events. </w:t>
      </w:r>
      <w:r w:rsidR="0049165D">
        <w:t xml:space="preserve">Many percentiles can be tested. They are supposed to be reasonably high </w:t>
      </w:r>
      <w:r w:rsidR="0049165D" w:rsidRPr="005020BC">
        <w:t>to exclude</w:t>
      </w:r>
      <w:r w:rsidR="0049165D">
        <w:t xml:space="preserve"> </w:t>
      </w:r>
      <w:r w:rsidR="0049165D" w:rsidRPr="005020BC">
        <w:t xml:space="preserve">low rainfall totals from the analysis that </w:t>
      </w:r>
      <w:r w:rsidR="0049165D">
        <w:t>were</w:t>
      </w:r>
      <w:r w:rsidR="0049165D" w:rsidRPr="005020BC">
        <w:t xml:space="preserve"> unlikely to be the drivers of any flash flood event</w:t>
      </w:r>
      <w:r w:rsidR="0049165D">
        <w:t xml:space="preserve">. This study tested the </w:t>
      </w:r>
      <w:r w:rsidR="0049165D" w:rsidRPr="005020BC">
        <w:t>50</w:t>
      </w:r>
      <w:r w:rsidR="0049165D" w:rsidRPr="005020BC">
        <w:rPr>
          <w:vertAlign w:val="superscript"/>
        </w:rPr>
        <w:t>th</w:t>
      </w:r>
      <w:r w:rsidR="0049165D" w:rsidRPr="005020BC">
        <w:t>, 75</w:t>
      </w:r>
      <w:r w:rsidR="0049165D" w:rsidRPr="005020BC">
        <w:rPr>
          <w:vertAlign w:val="superscript"/>
        </w:rPr>
        <w:t>th</w:t>
      </w:r>
      <w:r w:rsidR="0049165D" w:rsidRPr="005020BC">
        <w:t>, 85</w:t>
      </w:r>
      <w:r w:rsidR="0049165D" w:rsidRPr="005020BC">
        <w:rPr>
          <w:vertAlign w:val="superscript"/>
        </w:rPr>
        <w:t>th</w:t>
      </w:r>
      <w:r w:rsidR="0049165D" w:rsidRPr="005020BC">
        <w:t>, 90</w:t>
      </w:r>
      <w:r w:rsidR="0049165D" w:rsidRPr="005020BC">
        <w:rPr>
          <w:vertAlign w:val="superscript"/>
        </w:rPr>
        <w:t>th</w:t>
      </w:r>
      <w:r w:rsidR="0049165D" w:rsidRPr="005020BC">
        <w:t>, 95</w:t>
      </w:r>
      <w:r w:rsidR="0049165D" w:rsidRPr="005020BC">
        <w:rPr>
          <w:vertAlign w:val="superscript"/>
        </w:rPr>
        <w:t>th</w:t>
      </w:r>
      <w:r w:rsidR="0049165D" w:rsidRPr="005020BC">
        <w:t>, 98</w:t>
      </w:r>
      <w:r w:rsidR="0049165D" w:rsidRPr="005020BC">
        <w:rPr>
          <w:vertAlign w:val="superscript"/>
        </w:rPr>
        <w:t>th</w:t>
      </w:r>
      <w:r w:rsidR="0049165D" w:rsidRPr="005020BC">
        <w:t>, and 99</w:t>
      </w:r>
      <w:r w:rsidR="0049165D" w:rsidRPr="005020BC">
        <w:rPr>
          <w:vertAlign w:val="superscript"/>
        </w:rPr>
        <w:t>th</w:t>
      </w:r>
      <w:r w:rsidR="0049165D">
        <w:t xml:space="preserve"> percentiles. T</w:t>
      </w:r>
      <w:r w:rsidR="00D17321">
        <w:t>w</w:t>
      </w:r>
      <w:r w:rsidR="0049165D">
        <w:t xml:space="preserve">o </w:t>
      </w:r>
      <w:r w:rsidR="00EC37AE">
        <w:t xml:space="preserve">flash-flood-triggering </w:t>
      </w:r>
      <w:r w:rsidR="00EC37AE" w:rsidRPr="005020BC">
        <w:t>rainfall</w:t>
      </w:r>
      <w:r w:rsidR="00EC37AE">
        <w:t xml:space="preserve"> </w:t>
      </w:r>
      <w:r w:rsidR="00A12EA4">
        <w:t>severity categories were considered in this study</w:t>
      </w:r>
      <w:r w:rsidR="00D17321">
        <w:t xml:space="preserve">: </w:t>
      </w:r>
      <w:bookmarkStart w:id="6" w:name="_Hlk151122747"/>
      <w:r w:rsidR="00D17321">
        <w:t xml:space="preserve">moderately severe </w:t>
      </w:r>
      <w:bookmarkEnd w:id="6"/>
      <w:r w:rsidR="00D17321">
        <w:t>(MS) and severe</w:t>
      </w:r>
      <w:r w:rsidR="00B6484F">
        <w:t xml:space="preserve"> (S). To define the range of rainfall totals </w:t>
      </w:r>
      <w:r w:rsidR="00AE5736">
        <w:t xml:space="preserve">that </w:t>
      </w:r>
      <w:r w:rsidR="00B6484F">
        <w:t>are moderately severe (tp</w:t>
      </w:r>
      <w:r w:rsidR="00B6484F" w:rsidRPr="00B6484F">
        <w:rPr>
          <w:vertAlign w:val="subscript"/>
        </w:rPr>
        <w:t>MS</w:t>
      </w:r>
      <w:r w:rsidR="00B6484F">
        <w:t xml:space="preserve">) and </w:t>
      </w:r>
      <w:r w:rsidR="00AE5736">
        <w:t>severe (tp</w:t>
      </w:r>
      <w:r w:rsidR="00AE5736" w:rsidRPr="00AE5736">
        <w:rPr>
          <w:vertAlign w:val="subscript"/>
        </w:rPr>
        <w:t>S</w:t>
      </w:r>
      <w:r w:rsidR="00AE5736">
        <w:t>)</w:t>
      </w:r>
      <w:r w:rsidR="00FC21EF">
        <w:t xml:space="preserve">, </w:t>
      </w:r>
      <w:r w:rsidR="00C73F68">
        <w:t xml:space="preserve">a rainfall </w:t>
      </w:r>
      <w:r w:rsidR="00806528">
        <w:t>distribution</w:t>
      </w:r>
      <w:r w:rsidR="00354063">
        <w:t xml:space="preserve"> was built from</w:t>
      </w:r>
      <w:r w:rsidR="007A003B">
        <w:t xml:space="preserve"> </w:t>
      </w:r>
      <w:r w:rsidR="00354063">
        <w:t xml:space="preserve">a time series of </w:t>
      </w:r>
      <w:r w:rsidR="007A003B">
        <w:t>10</w:t>
      </w:r>
      <w:r w:rsidR="00354063">
        <w:t xml:space="preserve"> </w:t>
      </w:r>
      <w:r w:rsidR="007A003B">
        <w:t>year</w:t>
      </w:r>
      <w:r w:rsidR="00354063">
        <w:t>s</w:t>
      </w:r>
      <w:r w:rsidR="007A003B">
        <w:t xml:space="preserve"> </w:t>
      </w:r>
      <w:r w:rsidR="00806528">
        <w:t>SYNOP observation</w:t>
      </w:r>
      <w:r w:rsidR="00354063">
        <w:t>s.</w:t>
      </w:r>
      <w:r w:rsidR="0084210E">
        <w:t xml:space="preserve"> </w:t>
      </w:r>
      <w:r w:rsidR="00F62F6F">
        <w:t xml:space="preserve">For this study, the </w:t>
      </w:r>
      <w:r w:rsidR="00261730">
        <w:t>tp</w:t>
      </w:r>
      <w:r w:rsidR="00261730" w:rsidRPr="00B6484F">
        <w:rPr>
          <w:vertAlign w:val="subscript"/>
        </w:rPr>
        <w:t>MS</w:t>
      </w:r>
      <w:r w:rsidR="00261730">
        <w:t xml:space="preserve"> lies </w:t>
      </w:r>
      <w:r w:rsidR="00286325">
        <w:t xml:space="preserve">in </w:t>
      </w:r>
      <w:r w:rsidR="00261730">
        <w:t xml:space="preserve">the rainfall values </w:t>
      </w:r>
      <w:r w:rsidR="00286325">
        <w:t xml:space="preserve">between </w:t>
      </w:r>
      <w:r w:rsidR="00261730">
        <w:t>the 95</w:t>
      </w:r>
      <w:r w:rsidR="00261730" w:rsidRPr="00261730">
        <w:rPr>
          <w:vertAlign w:val="superscript"/>
        </w:rPr>
        <w:t>th</w:t>
      </w:r>
      <w:r w:rsidR="00261730">
        <w:t xml:space="preserve"> and the 99</w:t>
      </w:r>
      <w:r w:rsidR="00261730" w:rsidRPr="00261730">
        <w:rPr>
          <w:vertAlign w:val="superscript"/>
        </w:rPr>
        <w:t>th</w:t>
      </w:r>
      <w:r w:rsidR="00261730">
        <w:t xml:space="preserve"> percentile</w:t>
      </w:r>
      <w:r w:rsidR="00886152">
        <w:t>s</w:t>
      </w:r>
      <w:r w:rsidR="00286325">
        <w:t>, while tp</w:t>
      </w:r>
      <w:r w:rsidR="00286325" w:rsidRPr="00AE5736">
        <w:rPr>
          <w:vertAlign w:val="subscript"/>
        </w:rPr>
        <w:t>S</w:t>
      </w:r>
      <w:r w:rsidR="00286325">
        <w:rPr>
          <w:vertAlign w:val="subscript"/>
        </w:rPr>
        <w:t xml:space="preserve"> </w:t>
      </w:r>
      <w:r w:rsidR="00886152">
        <w:t>lies between the 99</w:t>
      </w:r>
      <w:r w:rsidR="00886152" w:rsidRPr="00261730">
        <w:rPr>
          <w:vertAlign w:val="superscript"/>
        </w:rPr>
        <w:t>th</w:t>
      </w:r>
      <w:r w:rsidR="00886152">
        <w:t xml:space="preserve"> and the 99.99</w:t>
      </w:r>
      <w:r w:rsidR="00886152" w:rsidRPr="00261730">
        <w:rPr>
          <w:vertAlign w:val="superscript"/>
        </w:rPr>
        <w:t>th</w:t>
      </w:r>
      <w:r w:rsidR="00886152">
        <w:t xml:space="preserve"> percentiles</w:t>
      </w:r>
      <w:r w:rsidR="00D703EF">
        <w:t xml:space="preserve"> (</w:t>
      </w:r>
      <w:r w:rsidR="00D703EF" w:rsidRPr="005020BC">
        <w:fldChar w:fldCharType="begin"/>
      </w:r>
      <w:r w:rsidR="00D703EF" w:rsidRPr="005020BC">
        <w:instrText xml:space="preserve"> REF _Ref105137583 \h </w:instrText>
      </w:r>
      <w:r w:rsidR="00D703EF">
        <w:instrText xml:space="preserve"> \* MERGEFORMAT </w:instrText>
      </w:r>
      <w:r w:rsidR="00D703EF" w:rsidRPr="005020BC">
        <w:fldChar w:fldCharType="separate"/>
      </w:r>
      <w:r w:rsidR="00D703EF" w:rsidRPr="005020BC">
        <w:rPr>
          <w:b/>
          <w:bCs/>
        </w:rPr>
        <w:t xml:space="preserve">Figure </w:t>
      </w:r>
      <w:r w:rsidR="00D703EF">
        <w:rPr>
          <w:b/>
          <w:bCs/>
          <w:noProof/>
        </w:rPr>
        <w:t>8</w:t>
      </w:r>
      <w:r w:rsidR="00D703EF" w:rsidRPr="005020BC">
        <w:fldChar w:fldCharType="end"/>
      </w:r>
      <w:r w:rsidR="00D703EF">
        <w:rPr>
          <w:b/>
          <w:bCs/>
        </w:rPr>
        <w:t>d</w:t>
      </w:r>
      <w:r w:rsidR="00D703EF">
        <w:t xml:space="preserve">). This two ranges, can then be used to </w:t>
      </w:r>
      <w:r w:rsidR="00A8708B">
        <w:t xml:space="preserve">defined which </w:t>
      </w:r>
      <w:r w:rsidR="00A8708B" w:rsidRPr="005020BC">
        <w:t>X</w:t>
      </w:r>
      <w:r w:rsidR="00A8708B" w:rsidRPr="005020BC">
        <w:rPr>
          <w:vertAlign w:val="superscript"/>
        </w:rPr>
        <w:t>th</w:t>
      </w:r>
      <w:r w:rsidR="00A8708B" w:rsidRPr="005020BC">
        <w:t xml:space="preserve"> percentile</w:t>
      </w:r>
      <w:r w:rsidR="00A8708B">
        <w:t xml:space="preserve">s should be considered to define </w:t>
      </w:r>
      <w:r w:rsidR="00E16ED8">
        <w:t xml:space="preserve">the moderately severe </w:t>
      </w:r>
      <w:r w:rsidR="00A8708B">
        <w:t xml:space="preserve">flash-flood-triggering </w:t>
      </w:r>
      <w:r w:rsidR="00A8708B" w:rsidRPr="005020BC">
        <w:t>rainfall</w:t>
      </w:r>
      <w:r w:rsidR="00E16ED8">
        <w:t xml:space="preserve"> events and the severe flash-flood-triggering </w:t>
      </w:r>
      <w:r w:rsidR="00E16ED8" w:rsidRPr="005020BC">
        <w:t>rainfall</w:t>
      </w:r>
      <w:r w:rsidR="00E16ED8">
        <w:t xml:space="preserve"> events</w:t>
      </w:r>
      <w:r w:rsidR="00B92027">
        <w:t xml:space="preserve">. </w:t>
      </w:r>
      <w:r w:rsidR="007475E6">
        <w:t>The correspondent VRT</w:t>
      </w:r>
      <w:r w:rsidR="007475E6">
        <w:rPr>
          <w:vertAlign w:val="subscript"/>
        </w:rPr>
        <w:t>MS</w:t>
      </w:r>
      <w:r w:rsidR="007475E6">
        <w:t xml:space="preserve"> and VRT</w:t>
      </w:r>
      <w:r w:rsidR="007475E6" w:rsidRPr="00E16ED8">
        <w:rPr>
          <w:vertAlign w:val="subscript"/>
        </w:rPr>
        <w:t>S</w:t>
      </w:r>
      <w:r w:rsidR="007475E6">
        <w:t xml:space="preserve"> are then defined </w:t>
      </w:r>
      <w:r w:rsidR="00070488">
        <w:t>deciding how many flood reports would like to be kept in the analysis e.g.</w:t>
      </w:r>
      <w:r w:rsidR="00345945">
        <w:t>,</w:t>
      </w:r>
      <w:r w:rsidR="00070488">
        <w:t xml:space="preserve"> the top </w:t>
      </w:r>
      <w:r w:rsidR="00E72F0A">
        <w:t>1/4, 1/2, or 3/4</w:t>
      </w:r>
      <w:r w:rsidR="00B92027">
        <w:t xml:space="preserve"> (</w:t>
      </w:r>
      <w:r w:rsidR="00B92027" w:rsidRPr="005020BC">
        <w:fldChar w:fldCharType="begin"/>
      </w:r>
      <w:r w:rsidR="00B92027" w:rsidRPr="005020BC">
        <w:instrText xml:space="preserve"> REF _Ref105137583 \h </w:instrText>
      </w:r>
      <w:r w:rsidR="00B92027">
        <w:instrText xml:space="preserve"> \* MERGEFORMAT </w:instrText>
      </w:r>
      <w:r w:rsidR="00B92027" w:rsidRPr="005020BC">
        <w:fldChar w:fldCharType="separate"/>
      </w:r>
      <w:r w:rsidR="00B92027" w:rsidRPr="005020BC">
        <w:rPr>
          <w:b/>
          <w:bCs/>
        </w:rPr>
        <w:t xml:space="preserve">Figure </w:t>
      </w:r>
      <w:r w:rsidR="00B92027">
        <w:rPr>
          <w:b/>
          <w:bCs/>
          <w:noProof/>
        </w:rPr>
        <w:t>8</w:t>
      </w:r>
      <w:r w:rsidR="00B92027" w:rsidRPr="005020BC">
        <w:fldChar w:fldCharType="end"/>
      </w:r>
      <w:r w:rsidR="00B92027">
        <w:rPr>
          <w:b/>
          <w:bCs/>
        </w:rPr>
        <w:t>e</w:t>
      </w:r>
      <w:r w:rsidR="00B92027">
        <w:t>)</w:t>
      </w:r>
      <w:r w:rsidR="00E72F0A">
        <w:t xml:space="preserve">. The decision depends on how many </w:t>
      </w:r>
      <w:r w:rsidR="00BB2478">
        <w:t xml:space="preserve">reports are available at the beginning of the analysis, </w:t>
      </w:r>
      <w:r w:rsidR="004527C0">
        <w:t>to</w:t>
      </w:r>
      <w:r w:rsidR="00BB2478">
        <w:t xml:space="preserve"> maintain a reasonable number of events that will produce a robust </w:t>
      </w:r>
      <w:r w:rsidR="00345945">
        <w:t xml:space="preserve">statistical analysis. In this study, it was decided to maintain the top 3/4 </w:t>
      </w:r>
      <w:r w:rsidR="004527C0">
        <w:t>flood events</w:t>
      </w:r>
      <w:r w:rsidR="00495AD3">
        <w:t xml:space="preserve">. </w:t>
      </w:r>
      <w:r w:rsidR="0031031B">
        <w:t>Separate VRTs are calculated</w:t>
      </w:r>
      <w:r w:rsidR="0031031B" w:rsidRPr="00447478">
        <w:t xml:space="preserve"> </w:t>
      </w:r>
      <w:r w:rsidR="0031031B" w:rsidRPr="005020BC">
        <w:t>for “La Costa” and “La Sierra” to capture their different hydro-climatological regimes</w:t>
      </w:r>
      <w:r w:rsidR="0031031B">
        <w:t xml:space="preserve">. </w:t>
      </w:r>
    </w:p>
    <w:p w14:paraId="0E79A2F9" w14:textId="49A3708C" w:rsidR="006C6AC7" w:rsidRDefault="006C6AC7" w:rsidP="006C6AC7">
      <w:pPr>
        <w:pStyle w:val="Titolo2"/>
      </w:pPr>
      <w:r>
        <w:t>Objective verification to assess the rainfall forecasts’ performance in the identification of areas at flash flood risk</w:t>
      </w:r>
    </w:p>
    <w:p w14:paraId="197574F7" w14:textId="71D71DFA" w:rsidR="00F3069F" w:rsidRDefault="00DA4E01" w:rsidP="00467A0B">
      <w:pPr>
        <w:pStyle w:val="Titolo3"/>
      </w:pPr>
      <w:bookmarkStart w:id="7" w:name="_Ref150806362"/>
      <w:r>
        <w:t>Assessment of forecasts’ discrimination ability: ROC curves and Area Under the ROC curve (AROC)</w:t>
      </w:r>
      <w:bookmarkEnd w:id="7"/>
      <w:r>
        <w:t xml:space="preserve"> </w:t>
      </w:r>
    </w:p>
    <w:p w14:paraId="42322792" w14:textId="17E6223B" w:rsidR="005D6466" w:rsidRDefault="00387822" w:rsidP="00D20754">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833B30" w:rsidRPr="00833B30">
            <w:rPr>
              <w:color w:val="000000"/>
            </w:rPr>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w:t>
      </w:r>
      <w:r w:rsidR="00AC3060">
        <w:t xml:space="preserve"> </w:t>
      </w:r>
      <w:r w:rsidR="00AC3060">
        <w:fldChar w:fldCharType="begin"/>
      </w:r>
      <w:r w:rsidR="00AC3060">
        <w:instrText xml:space="preserve"> REF _Ref150245905 \h </w:instrText>
      </w:r>
      <w:r w:rsidR="00AC3060">
        <w:fldChar w:fldCharType="separate"/>
      </w:r>
      <w:r w:rsidR="00002094" w:rsidRPr="005020BC">
        <w:rPr>
          <w:b/>
          <w:bCs/>
        </w:rPr>
        <w:t xml:space="preserve">Table </w:t>
      </w:r>
      <w:r w:rsidR="00002094">
        <w:rPr>
          <w:b/>
          <w:bCs/>
          <w:noProof/>
        </w:rPr>
        <w:t>3</w:t>
      </w:r>
      <w:r w:rsidR="00AC3060">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 xml:space="preserve">by a ROC curve that rises from the bottom left corner (0,0) along the Y-axis to the top left corner (0,1) and </w:t>
      </w:r>
      <w:r w:rsidR="000F422E">
        <w:lastRenderedPageBreak/>
        <w:t>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0CB9883E"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833B30" w:rsidRPr="00833B3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833B30" w:rsidRPr="00833B3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833B30" w:rsidRPr="00833B30">
            <w:rPr>
              <w:color w:val="000000"/>
            </w:rPr>
            <w:t>(DiCiccio and Efron 1996)</w:t>
          </w:r>
        </w:sdtContent>
      </w:sdt>
      <w:r w:rsidR="00D81B81">
        <w:t>. Sampling with replacement with 10,000 replicates and confidence intervals of 95% are considered.</w:t>
      </w:r>
    </w:p>
    <w:p w14:paraId="6C35BA4B" w14:textId="77FC79B0" w:rsidR="007C1F64" w:rsidRDefault="00D81B81" w:rsidP="005F3906">
      <w:r w:rsidRPr="000F0E07">
        <w:t>Populating the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r w:rsidR="00002094" w:rsidRPr="005020BC">
        <w:rPr>
          <w:b/>
          <w:bCs/>
        </w:rPr>
        <w:t xml:space="preserve">Table </w:t>
      </w:r>
      <w:r w:rsidR="00002094">
        <w:rPr>
          <w:b/>
          <w:bCs/>
          <w:noProof/>
        </w:rPr>
        <w:t>3</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833B30" w:rsidRPr="00833B30">
            <w:rPr>
              <w:color w:val="000000"/>
            </w:rPr>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D938E9">
        <w:t>VRT</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9DDA8C1" w14:textId="77777777" w:rsidR="0008283E" w:rsidRDefault="0008283E" w:rsidP="0008283E">
      <w:pPr>
        <w:pStyle w:val="Titolo3"/>
      </w:pPr>
      <w:bookmarkStart w:id="8" w:name="_Ref149748568"/>
      <w:r>
        <w:t>Assessment of forecasts’ calibration: Frequency Bias (FB)</w:t>
      </w:r>
      <w:bookmarkEnd w:id="8"/>
      <w:r>
        <w:t xml:space="preserve"> </w:t>
      </w:r>
    </w:p>
    <w:p w14:paraId="379FCB41" w14:textId="5DBB899E" w:rsidR="0008283E" w:rsidRDefault="0008283E" w:rsidP="0008283E">
      <w:r>
        <w:t xml:space="preserve">The frequency bias is used to evaluate the </w:t>
      </w:r>
      <w:r w:rsidR="00FA3F7A">
        <w:t>reliability</w:t>
      </w:r>
      <w:r>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the total number of instances when a flash flood was observed. The following formula was used: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08283E" w:rsidRPr="00FF7CE2" w14:paraId="7E939A10" w14:textId="77777777" w:rsidTr="000B6516">
        <w:tc>
          <w:tcPr>
            <w:tcW w:w="9493" w:type="dxa"/>
            <w:vAlign w:val="center"/>
          </w:tcPr>
          <w:p w14:paraId="08455FF9" w14:textId="77777777" w:rsidR="0008283E" w:rsidRPr="00FF7CE2"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FF7CE2" w:rsidRDefault="0008283E" w:rsidP="000B6516">
            <w:pPr>
              <w:ind w:firstLine="0"/>
              <w:rPr>
                <w:rFonts w:asciiTheme="majorHAnsi" w:hAnsiTheme="majorHAnsi" w:cstheme="majorHAnsi"/>
              </w:rPr>
            </w:pPr>
          </w:p>
        </w:tc>
      </w:tr>
      <w:tr w:rsidR="0008283E" w:rsidRPr="00FF7CE2" w14:paraId="12A03F76" w14:textId="77777777" w:rsidTr="000B6516">
        <w:tc>
          <w:tcPr>
            <w:tcW w:w="9493" w:type="dxa"/>
            <w:vAlign w:val="center"/>
          </w:tcPr>
          <w:p w14:paraId="7F8A559D" w14:textId="77777777" w:rsidR="0008283E" w:rsidRPr="00C67548" w:rsidRDefault="0008283E" w:rsidP="000B6516">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lastRenderedPageBreak/>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77777777" w:rsidR="0008283E" w:rsidRPr="00FF7CE2" w:rsidRDefault="0008283E" w:rsidP="000B6516">
            <w:pPr>
              <w:ind w:firstLine="0"/>
              <w:rPr>
                <w:rFonts w:asciiTheme="majorHAnsi" w:hAnsiTheme="majorHAnsi" w:cstheme="majorHAnsi"/>
              </w:rPr>
            </w:pPr>
            <w:r w:rsidRPr="00FF7CE2">
              <w:rPr>
                <w:rFonts w:asciiTheme="majorHAnsi" w:hAnsiTheme="majorHAnsi" w:cstheme="majorHAnsi"/>
              </w:rPr>
              <w:t>(1)</w:t>
            </w:r>
          </w:p>
        </w:tc>
      </w:tr>
      <w:tr w:rsidR="0008283E" w:rsidRPr="00FF7CE2" w14:paraId="4B35952A" w14:textId="77777777" w:rsidTr="000B6516">
        <w:tc>
          <w:tcPr>
            <w:tcW w:w="9493" w:type="dxa"/>
            <w:vAlign w:val="center"/>
          </w:tcPr>
          <w:p w14:paraId="28AF5707" w14:textId="77777777" w:rsidR="0008283E" w:rsidRPr="00FF7CE2"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FF7CE2" w:rsidRDefault="0008283E" w:rsidP="000B6516">
            <w:pPr>
              <w:ind w:firstLine="0"/>
              <w:rPr>
                <w:rFonts w:asciiTheme="majorHAnsi" w:hAnsiTheme="majorHAnsi" w:cstheme="majorHAnsi"/>
                <w:sz w:val="28"/>
                <w:szCs w:val="28"/>
              </w:rPr>
            </w:pPr>
          </w:p>
        </w:tc>
      </w:tr>
    </w:tbl>
    <w:p w14:paraId="0BBE21CF" w14:textId="1328B84F" w:rsidR="0008283E" w:rsidRDefault="0008283E" w:rsidP="00966D77">
      <w:r>
        <w:t xml:space="preserve">A bias score of 1 indicates perfect calibration, with scores greater and smaller than 1 indicating, respectively, that the forecasting system over- and under-predicts the observed events. It is worth noting that the FB measures the overall ratio of forecasts events versus observed events. As such it can provide scores of 1 when there are compensating errors. It can also make look that a forecasting system overestimates the observed events if these are heavily underreported. </w:t>
      </w:r>
    </w:p>
    <w:p w14:paraId="227C27B8" w14:textId="77777777" w:rsidR="00D81B81" w:rsidRDefault="00D81B81" w:rsidP="006A67AC">
      <w:pPr>
        <w:pStyle w:val="Titolo1"/>
      </w:pPr>
      <w:r w:rsidRPr="005020BC">
        <w:t>Results</w:t>
      </w:r>
    </w:p>
    <w:p w14:paraId="100C95AA" w14:textId="06D84D8C" w:rsidR="00D81B81" w:rsidRPr="005020BC" w:rsidRDefault="00D81B81" w:rsidP="001108B7">
      <w:pPr>
        <w:pStyle w:val="Titolo2"/>
      </w:pPr>
      <w:bookmarkStart w:id="9" w:name="_Ref149748475"/>
      <w:r w:rsidRPr="005020BC">
        <w:t xml:space="preserve">Verifying rainfall </w:t>
      </w:r>
      <w:r w:rsidR="00D938E9">
        <w:t>threshold</w:t>
      </w:r>
      <w:r w:rsidRPr="005020BC">
        <w:t>s</w:t>
      </w:r>
      <w:bookmarkEnd w:id="9"/>
    </w:p>
    <w:p w14:paraId="79A86C89" w14:textId="6CF33F9E" w:rsidR="00B9105E" w:rsidRPr="00E11569" w:rsidRDefault="0068564F" w:rsidP="001F1CAA">
      <w:r>
        <w:t>The rainfall climatolog</w:t>
      </w:r>
      <w:r w:rsidR="006F5B77">
        <w:t>y</w:t>
      </w:r>
      <w:r>
        <w:t xml:space="preserve"> from SYNOP observations </w:t>
      </w:r>
      <w:r w:rsidR="00A51F90">
        <w:t>in “La Costa”</w:t>
      </w:r>
      <w:r w:rsidR="006F5B77">
        <w:t xml:space="preserve"> (</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sidRPr="00C87DE3">
        <w:rPr>
          <w:b/>
          <w:bCs/>
        </w:rPr>
        <w:t>a</w:t>
      </w:r>
      <w:r w:rsidR="006F5B77">
        <w:t>) shows that</w:t>
      </w:r>
      <w:r w:rsidR="00A51F90">
        <w:t xml:space="preserve"> the ranges for tp</w:t>
      </w:r>
      <w:r w:rsidR="00A51F90" w:rsidRPr="00A51F90">
        <w:rPr>
          <w:vertAlign w:val="subscript"/>
        </w:rPr>
        <w:t>MS</w:t>
      </w:r>
      <w:r w:rsidR="00366AB0" w:rsidRPr="00366AB0">
        <w:t xml:space="preserve"> (</w:t>
      </w:r>
      <w:r w:rsidR="00616B8E">
        <w:t>between 10 and 45 mm/12h</w:t>
      </w:r>
      <w:r w:rsidR="00366AB0" w:rsidRPr="00366AB0">
        <w:t>)</w:t>
      </w:r>
      <w:r w:rsidR="00A51F90" w:rsidRPr="00366AB0">
        <w:t xml:space="preserve"> </w:t>
      </w:r>
      <w:r w:rsidR="00A51F90">
        <w:t>and tp</w:t>
      </w:r>
      <w:r w:rsidR="00A51F90" w:rsidRPr="00A51F90">
        <w:rPr>
          <w:vertAlign w:val="subscript"/>
        </w:rPr>
        <w:t>S</w:t>
      </w:r>
      <w:r w:rsidR="00A51F90">
        <w:t xml:space="preserve"> </w:t>
      </w:r>
      <w:r w:rsidR="00616B8E">
        <w:t xml:space="preserve">(between 45 and 108 mm/12h) </w:t>
      </w:r>
      <w:r w:rsidR="006F5B77">
        <w:t>are much bigger than in “La Sierra”</w:t>
      </w:r>
      <w:r w:rsidR="00616B8E">
        <w:t xml:space="preserve"> where tp</w:t>
      </w:r>
      <w:r w:rsidR="00616B8E" w:rsidRPr="00A51F90">
        <w:rPr>
          <w:vertAlign w:val="subscript"/>
        </w:rPr>
        <w:t>MS</w:t>
      </w:r>
      <w:r w:rsidR="00616B8E">
        <w:rPr>
          <w:vertAlign w:val="subscript"/>
        </w:rPr>
        <w:t xml:space="preserve"> </w:t>
      </w:r>
      <w:r w:rsidR="00616B8E">
        <w:t xml:space="preserve">ranges between </w:t>
      </w:r>
      <w:r w:rsidR="00043E16">
        <w:t>5 and 25 mm/12h and tp</w:t>
      </w:r>
      <w:r w:rsidR="00043E16" w:rsidRPr="00A51F90">
        <w:rPr>
          <w:vertAlign w:val="subscript"/>
        </w:rPr>
        <w:t>S</w:t>
      </w:r>
      <w:r w:rsidR="00616B8E">
        <w:t xml:space="preserve"> </w:t>
      </w:r>
      <w:r w:rsidR="00043E16">
        <w:t xml:space="preserve">ranges between </w:t>
      </w:r>
      <w:r w:rsidR="00761C15">
        <w:t>2</w:t>
      </w:r>
      <w:r w:rsidR="00043E16">
        <w:t xml:space="preserve">5 and </w:t>
      </w:r>
      <w:r w:rsidR="00761C15">
        <w:t>6</w:t>
      </w:r>
      <w:r w:rsidR="00043E16">
        <w:t xml:space="preserve">5 mm/12h </w:t>
      </w:r>
      <w:r w:rsidR="006F5B77">
        <w:t>(</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Pr>
          <w:b/>
          <w:bCs/>
        </w:rPr>
        <w:t>c</w:t>
      </w:r>
      <w:r w:rsidR="006F5B77">
        <w:t>)</w:t>
      </w:r>
      <w:r w:rsidR="00761C15">
        <w:t>.</w:t>
      </w:r>
      <w:r w:rsidR="00C326DB">
        <w:t xml:space="preserve"> </w:t>
      </w:r>
      <w:r w:rsidR="00D7743D">
        <w:t xml:space="preserve">It was decided to define the VRT </w:t>
      </w:r>
      <w:r w:rsidR="00C018F3">
        <w:t xml:space="preserve">maintaining the top 3/4 of the flood reports with EFFCI &gt;= 6 to generate robust statistics. Considering this, </w:t>
      </w:r>
      <w:r w:rsidR="00EB5FD6">
        <w:t xml:space="preserve">net distributions of the rainfall events associated with flash floods corresponding to the </w:t>
      </w:r>
      <w:r w:rsidR="00EB5FD6" w:rsidRPr="005020BC">
        <w:t>50</w:t>
      </w:r>
      <w:r w:rsidR="00EB5FD6" w:rsidRPr="00973F64">
        <w:rPr>
          <w:vertAlign w:val="superscript"/>
        </w:rPr>
        <w:t>th</w:t>
      </w:r>
      <w:r w:rsidR="00EB5FD6">
        <w:t xml:space="preserve"> and</w:t>
      </w:r>
      <w:r w:rsidR="00EB5FD6" w:rsidRPr="005020BC">
        <w:t xml:space="preserve"> 75</w:t>
      </w:r>
      <w:r w:rsidR="00EB5FD6" w:rsidRPr="00973F64">
        <w:rPr>
          <w:vertAlign w:val="superscript"/>
        </w:rPr>
        <w:t>th</w:t>
      </w:r>
      <w:r w:rsidR="00EB5FD6">
        <w:t xml:space="preserve"> percentile provide rainfall values that are </w:t>
      </w:r>
      <w:r w:rsidR="00D16A11">
        <w:t>deemed too small</w:t>
      </w:r>
      <w:r w:rsidR="00303254">
        <w:t xml:space="preserve"> in both regions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 xml:space="preserve">b </w:t>
      </w:r>
      <w:r w:rsidR="00303254" w:rsidRPr="00303254">
        <w:t>and</w:t>
      </w:r>
      <w:r w:rsidR="00303254">
        <w:rPr>
          <w:b/>
          <w:bCs/>
        </w:rPr>
        <w:t xml:space="preserve">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d</w:t>
      </w:r>
      <w:r w:rsidR="00303254">
        <w:t>)</w:t>
      </w:r>
      <w:r w:rsidR="00D16A11">
        <w:t xml:space="preserve">. </w:t>
      </w:r>
      <w:r w:rsidR="00E23046">
        <w:t xml:space="preserve">The net distributions for the </w:t>
      </w:r>
      <w:r w:rsidR="00E23046" w:rsidRPr="005020BC">
        <w:t>85</w:t>
      </w:r>
      <w:r w:rsidR="00E23046" w:rsidRPr="00E23046">
        <w:rPr>
          <w:vertAlign w:val="superscript"/>
        </w:rPr>
        <w:t>th</w:t>
      </w:r>
      <w:r w:rsidR="00E23046" w:rsidRPr="005020BC">
        <w:t>, 90</w:t>
      </w:r>
      <w:r w:rsidR="00E23046" w:rsidRPr="00E23046">
        <w:rPr>
          <w:vertAlign w:val="superscript"/>
        </w:rPr>
        <w:t>th</w:t>
      </w:r>
      <w:r w:rsidR="00E23046" w:rsidRPr="005020BC">
        <w:t>, 95</w:t>
      </w:r>
      <w:r w:rsidR="00E23046" w:rsidRPr="00E23046">
        <w:rPr>
          <w:vertAlign w:val="superscript"/>
        </w:rPr>
        <w:t>th</w:t>
      </w:r>
      <w:r w:rsidR="00E23046" w:rsidRPr="005020BC">
        <w:t xml:space="preserve">, </w:t>
      </w:r>
      <w:r w:rsidR="00E23046">
        <w:t xml:space="preserve">and the </w:t>
      </w:r>
      <w:r w:rsidR="00E23046" w:rsidRPr="005020BC">
        <w:t>98</w:t>
      </w:r>
      <w:r w:rsidR="00E23046" w:rsidRPr="00E23046">
        <w:rPr>
          <w:vertAlign w:val="superscript"/>
        </w:rPr>
        <w:t>th</w:t>
      </w:r>
      <w:r w:rsidR="00E23046">
        <w:t xml:space="preserve"> percentile</w:t>
      </w:r>
      <w:r w:rsidR="00D16A11">
        <w:t>s provide candidates for the definition of the VRT</w:t>
      </w:r>
      <w:r w:rsidR="00D16A11" w:rsidRPr="00D16A11">
        <w:rPr>
          <w:vertAlign w:val="subscript"/>
        </w:rPr>
        <w:t>MS</w:t>
      </w:r>
      <w:r w:rsidR="008E5154">
        <w:rPr>
          <w:vertAlign w:val="subscript"/>
        </w:rPr>
        <w:t xml:space="preserve"> </w:t>
      </w:r>
      <w:r w:rsidR="008E5154">
        <w:t>in both regions.</w:t>
      </w:r>
      <w:r w:rsidR="00D16A11">
        <w:t xml:space="preserve"> </w:t>
      </w:r>
      <w:r w:rsidR="00BA6EB4">
        <w:t>To</w:t>
      </w:r>
      <w:r w:rsidR="00D16A11">
        <w:t xml:space="preserve"> </w:t>
      </w:r>
      <w:r w:rsidR="000154A0">
        <w:t xml:space="preserve">increase the number of rainfall events, </w:t>
      </w:r>
      <w:r w:rsidR="00BA6EB4">
        <w:t>the VRT</w:t>
      </w:r>
      <w:r w:rsidR="00F66F39">
        <w:rPr>
          <w:vertAlign w:val="subscript"/>
        </w:rPr>
        <w:t>MS</w:t>
      </w:r>
      <w:r w:rsidR="00BA6EB4">
        <w:rPr>
          <w:vertAlign w:val="subscript"/>
        </w:rPr>
        <w:t xml:space="preserve"> </w:t>
      </w:r>
      <w:r w:rsidR="00BA6EB4">
        <w:t>is defined using the net distribution for the smallest percentile (i.e., 85</w:t>
      </w:r>
      <w:r w:rsidR="00BA6EB4" w:rsidRPr="00BA6EB4">
        <w:rPr>
          <w:vertAlign w:val="superscript"/>
        </w:rPr>
        <w:t>th</w:t>
      </w:r>
      <w:r w:rsidR="00BA6EB4">
        <w:t>). Only the net distribution for the 99</w:t>
      </w:r>
      <w:r w:rsidR="00BA6EB4" w:rsidRPr="00BA6EB4">
        <w:rPr>
          <w:vertAlign w:val="superscript"/>
        </w:rPr>
        <w:t>th</w:t>
      </w:r>
      <w:r w:rsidR="00BA6EB4">
        <w:t xml:space="preserve"> percentile </w:t>
      </w:r>
      <w:r w:rsidR="00E11569">
        <w:t>is a candidate to define the VRT</w:t>
      </w:r>
      <w:r w:rsidR="00E11569" w:rsidRPr="00E11569">
        <w:rPr>
          <w:vertAlign w:val="subscript"/>
        </w:rPr>
        <w:t>S</w:t>
      </w:r>
      <w:r w:rsidR="00E11569">
        <w:rPr>
          <w:vertAlign w:val="subscript"/>
        </w:rPr>
        <w:t>.</w:t>
      </w:r>
      <w:r w:rsidR="001F1CAA">
        <w:rPr>
          <w:vertAlign w:val="subscript"/>
        </w:rPr>
        <w:t xml:space="preserve"> </w:t>
      </w:r>
      <w:r w:rsidR="001F1CAA" w:rsidRPr="005020BC">
        <w:t xml:space="preserve">The </w:t>
      </w:r>
      <w:r w:rsidR="001F1CAA">
        <w:t>VRT</w:t>
      </w:r>
      <w:r w:rsidR="001F1CAA" w:rsidRPr="00813DE1">
        <w:rPr>
          <w:vertAlign w:val="subscript"/>
        </w:rPr>
        <w:t>MS</w:t>
      </w:r>
      <w:r w:rsidR="001F1CAA" w:rsidRPr="005020BC">
        <w:t xml:space="preserve"> and </w:t>
      </w:r>
      <w:r w:rsidR="001F1CAA">
        <w:t>VRT</w:t>
      </w:r>
      <w:r w:rsidR="001F1CAA" w:rsidRPr="00813DE1">
        <w:rPr>
          <w:vertAlign w:val="subscript"/>
        </w:rPr>
        <w:t>S</w:t>
      </w:r>
      <w:r w:rsidR="001F1CAA" w:rsidRPr="005020BC">
        <w:t xml:space="preserve"> are, respectively, indicated with a purple and orange dot in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c</w:t>
      </w:r>
      <w:r w:rsidR="001F1CAA" w:rsidRPr="005020BC">
        <w:t xml:space="preserve"> for “La Costa” and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f</w:t>
      </w:r>
      <w:r w:rsidR="001F1CAA" w:rsidRPr="005020BC" w:rsidDel="0027170E">
        <w:t xml:space="preserve"> </w:t>
      </w:r>
      <w:r w:rsidR="001F1CAA" w:rsidRPr="005020BC">
        <w:t>for “La Sierra”</w:t>
      </w:r>
      <w:r w:rsidR="001F1CAA">
        <w:t>. T</w:t>
      </w:r>
      <w:r w:rsidR="001F1CAA" w:rsidRPr="005020BC">
        <w:t>he rounded values</w:t>
      </w:r>
      <w:r w:rsidR="001F1CAA">
        <w:t xml:space="preserve"> </w:t>
      </w:r>
      <w:r w:rsidR="001F1CAA" w:rsidRPr="005020BC">
        <w:t>in mm/12h</w:t>
      </w:r>
      <w:r w:rsidR="001F1CAA">
        <w:t xml:space="preserve">, used in the objective verification analysis, </w:t>
      </w:r>
      <w:r w:rsidR="001F1CAA" w:rsidRPr="005020BC">
        <w:t>are indicated in</w:t>
      </w:r>
      <w:r w:rsidR="001F1CAA">
        <w:rPr>
          <w:color w:val="000000"/>
          <w:sz w:val="16"/>
          <w:szCs w:val="16"/>
        </w:rPr>
        <w:t xml:space="preserve"> </w:t>
      </w:r>
      <w:r w:rsidR="001F1CAA">
        <w:rPr>
          <w:color w:val="000000"/>
          <w:sz w:val="16"/>
          <w:szCs w:val="16"/>
        </w:rPr>
        <w:fldChar w:fldCharType="begin"/>
      </w:r>
      <w:r w:rsidR="001F1CAA">
        <w:rPr>
          <w:color w:val="000000"/>
          <w:sz w:val="16"/>
          <w:szCs w:val="16"/>
        </w:rPr>
        <w:instrText xml:space="preserve"> REF _Ref150245879 \h </w:instrText>
      </w:r>
      <w:r w:rsidR="001F1CAA">
        <w:rPr>
          <w:color w:val="000000"/>
          <w:sz w:val="16"/>
          <w:szCs w:val="16"/>
        </w:rPr>
      </w:r>
      <w:r w:rsidR="001F1CAA">
        <w:rPr>
          <w:color w:val="000000"/>
          <w:sz w:val="16"/>
          <w:szCs w:val="16"/>
        </w:rPr>
        <w:fldChar w:fldCharType="separate"/>
      </w:r>
      <w:r w:rsidR="001F1CAA" w:rsidRPr="00B33F62">
        <w:rPr>
          <w:b/>
          <w:bCs/>
        </w:rPr>
        <w:t xml:space="preserve">Table </w:t>
      </w:r>
      <w:r w:rsidR="001F1CAA">
        <w:rPr>
          <w:b/>
          <w:bCs/>
          <w:noProof/>
        </w:rPr>
        <w:t>4</w:t>
      </w:r>
      <w:r w:rsidR="001F1CAA">
        <w:rPr>
          <w:color w:val="000000"/>
          <w:sz w:val="16"/>
          <w:szCs w:val="16"/>
        </w:rPr>
        <w:fldChar w:fldCharType="end"/>
      </w:r>
      <w:r w:rsidR="001F1CAA">
        <w:rPr>
          <w:color w:val="000000"/>
          <w:sz w:val="16"/>
          <w:szCs w:val="16"/>
        </w:rPr>
        <w:t>.</w:t>
      </w:r>
      <w:r w:rsidR="005D44C1">
        <w:rPr>
          <w:color w:val="000000"/>
          <w:sz w:val="16"/>
          <w:szCs w:val="16"/>
        </w:rPr>
        <w:t xml:space="preserve"> </w:t>
      </w:r>
      <w:r w:rsidR="005D44C1">
        <w:t>It is worth noting that</w:t>
      </w:r>
      <w:r w:rsidR="005D44C1" w:rsidRPr="005020BC">
        <w:t xml:space="preserve"> </w:t>
      </w:r>
      <w:r w:rsidR="00950841">
        <w:t>VRT</w:t>
      </w:r>
      <w:r w:rsidR="00950841" w:rsidRPr="00813DE1">
        <w:rPr>
          <w:vertAlign w:val="subscript"/>
        </w:rPr>
        <w:t>MS</w:t>
      </w:r>
      <w:r w:rsidR="00950841" w:rsidRPr="005020BC">
        <w:t xml:space="preserve"> </w:t>
      </w:r>
      <w:r w:rsidR="00950841">
        <w:t>is</w:t>
      </w:r>
      <w:r w:rsidR="005D44C1">
        <w:t xml:space="preserve"> similar in both regions (10 mm/12 in </w:t>
      </w:r>
      <w:r w:rsidR="003B3BF2">
        <w:t>“</w:t>
      </w:r>
      <w:r w:rsidR="005D44C1">
        <w:t>La Costa</w:t>
      </w:r>
      <w:r w:rsidR="003B3BF2">
        <w:t>”</w:t>
      </w:r>
      <w:r w:rsidR="005D44C1">
        <w:t xml:space="preserve"> and 6 mm/12h</w:t>
      </w:r>
      <w:r w:rsidR="003B3BF2">
        <w:t xml:space="preserve"> in “La Sierra”</w:t>
      </w:r>
      <w:r w:rsidR="005D44C1">
        <w:t>)</w:t>
      </w:r>
      <w:r w:rsidR="003B3BF2">
        <w:t>, while</w:t>
      </w:r>
      <w:r w:rsidR="005D44C1" w:rsidRPr="005020BC">
        <w:t xml:space="preserve"> </w:t>
      </w:r>
      <w:r w:rsidR="005D44C1">
        <w:t>VRT</w:t>
      </w:r>
      <w:r w:rsidR="005D44C1" w:rsidRPr="00813DE1">
        <w:rPr>
          <w:vertAlign w:val="subscript"/>
        </w:rPr>
        <w:t>S</w:t>
      </w:r>
      <w:r w:rsidR="003B3BF2" w:rsidRPr="003B3BF2">
        <w:t xml:space="preserve"> in</w:t>
      </w:r>
      <w:r w:rsidR="003B3BF2">
        <w:t xml:space="preserve"> “La Costa” (</w:t>
      </w:r>
      <w:r w:rsidR="00DA235F">
        <w:t>50 mm/12h</w:t>
      </w:r>
      <w:r w:rsidR="003B3BF2">
        <w:t>)</w:t>
      </w:r>
      <w:r w:rsidR="00DA235F">
        <w:t xml:space="preserve"> is twice as much as in “La Sierra” (26 mm/12h).</w:t>
      </w:r>
    </w:p>
    <w:p w14:paraId="6B5E78E0" w14:textId="1E468A86" w:rsidR="00132A9F" w:rsidRPr="00132A9F" w:rsidRDefault="00953ACF" w:rsidP="00F16993">
      <w:pPr>
        <w:pStyle w:val="Titolo3"/>
      </w:pPr>
      <w:r>
        <w:t>Forecast’s d</w:t>
      </w:r>
      <w:r w:rsidR="00F16993">
        <w:t>iscrimination ability</w:t>
      </w:r>
    </w:p>
    <w:p w14:paraId="2FF05DDC" w14:textId="28BFFEB8" w:rsidR="0076644F" w:rsidRDefault="00D81B81" w:rsidP="004B2A36">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 </w:t>
      </w:r>
      <w:r w:rsidRPr="005020BC">
        <w:t xml:space="preserve">shows the evolution of AROC with lead time for </w:t>
      </w:r>
      <w:r w:rsidR="00D938E9">
        <w:t>VRT</w:t>
      </w:r>
      <w:r w:rsidR="00A55C0F">
        <w:rPr>
          <w:vertAlign w:val="subscript"/>
        </w:rPr>
        <w:t>MS</w:t>
      </w:r>
      <w:r w:rsidRPr="005020BC">
        <w:t xml:space="preserve"> and </w:t>
      </w:r>
      <w:r w:rsidR="00D938E9">
        <w:t>VRT</w:t>
      </w:r>
      <w:r w:rsidR="00A55C0F">
        <w:rPr>
          <w:vertAlign w:val="subscript"/>
        </w:rPr>
        <w:t>S</w:t>
      </w:r>
      <w:r w:rsidR="00325DC8">
        <w:t xml:space="preserve">, </w:t>
      </w:r>
      <w:r w:rsidR="00325DC8" w:rsidRPr="005020BC">
        <w:t>for “La Costa” and “La Sierra</w:t>
      </w:r>
      <w:r w:rsidR="00F87D4F">
        <w:t>”</w:t>
      </w:r>
      <w:r w:rsidR="00F6319D">
        <w:t xml:space="preserve">. </w:t>
      </w:r>
      <w:r w:rsidR="00293595">
        <w:t>N</w:t>
      </w:r>
      <w:r w:rsidRPr="005020BC">
        <w:t>o degradation with lead time in the AROCs is observed in “La Costa”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 xml:space="preserve">and </w:t>
      </w:r>
      <w:r w:rsidR="00F14BED" w:rsidRPr="005020BC">
        <w:fldChar w:fldCharType="begin"/>
      </w:r>
      <w:r w:rsidR="00F14BED" w:rsidRPr="005020BC">
        <w:instrText xml:space="preserve"> REF _Ref99114833 \h </w:instrText>
      </w:r>
      <w:r w:rsidR="00F14BED" w:rsidRPr="005020BC">
        <w:fldChar w:fldCharType="separate"/>
      </w:r>
      <w:r w:rsidR="00F14BED" w:rsidRPr="005020BC">
        <w:rPr>
          <w:b/>
          <w:bCs/>
        </w:rPr>
        <w:t xml:space="preserve">Figure </w:t>
      </w:r>
      <w:r w:rsidR="00F14BED">
        <w:rPr>
          <w:b/>
          <w:bCs/>
          <w:noProof/>
        </w:rPr>
        <w:t>10</w:t>
      </w:r>
      <w:r w:rsidR="00F14BED" w:rsidRPr="005020BC">
        <w:fldChar w:fldCharType="end"/>
      </w:r>
      <w:r w:rsidRPr="005020BC">
        <w:rPr>
          <w:b/>
          <w:bCs/>
        </w:rPr>
        <w:t>b</w:t>
      </w:r>
      <w:r w:rsidRPr="005020BC">
        <w:t>)</w:t>
      </w:r>
      <w:r w:rsidR="00293595">
        <w:t>, while</w:t>
      </w:r>
      <w:r w:rsidR="00027CEA">
        <w:t xml:space="preserve"> there is some degradation observed</w:t>
      </w:r>
      <w:r w:rsidR="00293595">
        <w:t xml:space="preserve"> in “La Sierra”</w:t>
      </w:r>
      <w:r w:rsidR="00C92D89">
        <w:t xml:space="preserve"> </w:t>
      </w:r>
      <w:r w:rsidR="00C92D89" w:rsidRPr="005020BC">
        <w:t>(</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 xml:space="preserve">c </w:t>
      </w:r>
      <w:r w:rsidR="00C92D89" w:rsidRPr="005020BC">
        <w:t xml:space="preserve">and </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d</w:t>
      </w:r>
      <w:r w:rsidR="00C92D89" w:rsidRPr="005020BC">
        <w:t>)</w:t>
      </w:r>
      <w:r w:rsidR="00027CEA">
        <w:t xml:space="preserve">. AROCs for </w:t>
      </w:r>
      <w:r w:rsidRPr="005020BC">
        <w:t>ENS and ecPoint</w:t>
      </w:r>
      <w:r w:rsidR="00027CEA">
        <w:t xml:space="preserve"> diminish at the same rate</w:t>
      </w:r>
      <w:r w:rsidR="007D1928">
        <w:t xml:space="preserve"> for both VRT.</w:t>
      </w:r>
      <w:r w:rsidR="00F6319D" w:rsidRPr="005020BC">
        <w:t xml:space="preserve"> </w:t>
      </w:r>
      <w:r w:rsidR="00F6319D">
        <w:t>Overall, AROC values are bigger for VRT</w:t>
      </w:r>
      <w:r w:rsidR="00F6319D">
        <w:rPr>
          <w:vertAlign w:val="subscript"/>
        </w:rPr>
        <w:t>MS</w:t>
      </w:r>
      <w:r w:rsidR="00F6319D" w:rsidRPr="005020BC">
        <w:t xml:space="preserve">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sidRPr="005020BC">
        <w:rPr>
          <w:b/>
          <w:bCs/>
        </w:rPr>
        <w:t>a</w:t>
      </w:r>
      <w:r w:rsidR="00F6319D">
        <w:rPr>
          <w:b/>
          <w:bCs/>
        </w:rPr>
        <w:t xml:space="preserve"> </w:t>
      </w:r>
      <w:r w:rsidR="00F6319D" w:rsidRPr="005020BC">
        <w:t xml:space="preserve">and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c</w:t>
      </w:r>
      <w:r w:rsidR="00F6319D" w:rsidRPr="00EA15B0">
        <w:t>)</w:t>
      </w:r>
      <w:r w:rsidR="00F6319D">
        <w:rPr>
          <w:b/>
          <w:bCs/>
        </w:rPr>
        <w:t xml:space="preserve"> </w:t>
      </w:r>
      <w:r w:rsidR="00F6319D">
        <w:t>than for</w:t>
      </w:r>
      <w:r w:rsidR="00F6319D" w:rsidRPr="005020BC">
        <w:t xml:space="preserve"> </w:t>
      </w:r>
      <w:r w:rsidR="00F6319D">
        <w:t>VRT</w:t>
      </w:r>
      <w:r w:rsidR="00F6319D">
        <w:rPr>
          <w:vertAlign w:val="subscript"/>
        </w:rPr>
        <w:t>S</w:t>
      </w:r>
      <w:r w:rsidR="00F6319D">
        <w:t xml:space="preserve"> </w:t>
      </w:r>
      <w:r w:rsidR="00F6319D" w:rsidRPr="005020BC">
        <w:t>(</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b</w:t>
      </w:r>
      <w:r w:rsidR="00F6319D" w:rsidRPr="00F6319D">
        <w:t xml:space="preserve"> </w:t>
      </w:r>
      <w:r w:rsidR="00F6319D" w:rsidRPr="005020BC">
        <w:t xml:space="preserve">and </w:t>
      </w:r>
      <w:r w:rsidR="00F6319D" w:rsidRPr="00F6319D">
        <w:fldChar w:fldCharType="begin"/>
      </w:r>
      <w:r w:rsidR="00F6319D" w:rsidRPr="00F6319D">
        <w:instrText xml:space="preserve"> REF _Ref99114833 \h </w:instrText>
      </w:r>
      <w:r w:rsidR="00F6319D" w:rsidRPr="00F6319D">
        <w:fldChar w:fldCharType="separate"/>
      </w:r>
      <w:r w:rsidR="00F6319D" w:rsidRPr="00F6319D">
        <w:rPr>
          <w:b/>
          <w:bCs/>
        </w:rPr>
        <w:t xml:space="preserve">Figure </w:t>
      </w:r>
      <w:r w:rsidR="00F6319D" w:rsidRPr="00F6319D">
        <w:rPr>
          <w:b/>
          <w:bCs/>
          <w:noProof/>
        </w:rPr>
        <w:t>10</w:t>
      </w:r>
      <w:r w:rsidR="00F6319D" w:rsidRPr="00F6319D">
        <w:fldChar w:fldCharType="end"/>
      </w:r>
      <w:r w:rsidR="00F6319D" w:rsidRPr="00F6319D">
        <w:rPr>
          <w:b/>
          <w:bCs/>
        </w:rPr>
        <w:t>d</w:t>
      </w:r>
      <w:r w:rsidR="00F6319D" w:rsidRPr="00EA15B0">
        <w:t>)</w:t>
      </w:r>
      <w:r w:rsidR="00211C2F">
        <w:t xml:space="preserve">, and for </w:t>
      </w:r>
      <w:r w:rsidR="00211C2F" w:rsidRPr="005020BC">
        <w:t>“La Costa”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a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b</w:t>
      </w:r>
      <w:r w:rsidR="00211C2F" w:rsidRPr="005020BC">
        <w:t>)</w:t>
      </w:r>
      <w:r w:rsidR="00211C2F">
        <w:t xml:space="preserve"> compared to “La Sierra” </w:t>
      </w:r>
      <w:r w:rsidR="00211C2F" w:rsidRPr="005020BC">
        <w:t>(</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c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d</w:t>
      </w:r>
      <w:r w:rsidR="00211C2F" w:rsidRPr="005020BC">
        <w:t>)</w:t>
      </w:r>
      <w:r w:rsidR="00211C2F">
        <w:t xml:space="preserve">. </w:t>
      </w:r>
      <w:r w:rsidR="00D52C16" w:rsidRPr="005020BC">
        <w:t xml:space="preserve">A feature that stands out in all panels in </w:t>
      </w:r>
      <w:r w:rsidR="00D52C16" w:rsidRPr="005020BC">
        <w:fldChar w:fldCharType="begin"/>
      </w:r>
      <w:r w:rsidR="00D52C16" w:rsidRPr="005020BC">
        <w:instrText xml:space="preserve"> REF _Ref99114833 \h </w:instrText>
      </w:r>
      <w:r w:rsidR="00D52C16" w:rsidRPr="005020BC">
        <w:fldChar w:fldCharType="separate"/>
      </w:r>
      <w:r w:rsidR="00D52C16" w:rsidRPr="005020BC">
        <w:rPr>
          <w:b/>
          <w:bCs/>
        </w:rPr>
        <w:t xml:space="preserve">Figure </w:t>
      </w:r>
      <w:r w:rsidR="00D52C16">
        <w:rPr>
          <w:b/>
          <w:bCs/>
          <w:noProof/>
        </w:rPr>
        <w:t>10</w:t>
      </w:r>
      <w:r w:rsidR="00D52C16" w:rsidRPr="005020BC">
        <w:fldChar w:fldCharType="end"/>
      </w:r>
      <w:r w:rsidR="002F6FD5">
        <w:t>, but especially in “La Costa”,</w:t>
      </w:r>
      <w:r w:rsidR="00D52C16" w:rsidRPr="005020BC">
        <w:t xml:space="preserve"> is the sinusoidal pattern shown by the AROC in correspondence of </w:t>
      </w:r>
      <w:r w:rsidR="002348DE">
        <w:t xml:space="preserve">the </w:t>
      </w:r>
      <w:r w:rsidR="00D52C16" w:rsidRPr="005020BC">
        <w:t xml:space="preserve">different accumulation periods throughout </w:t>
      </w:r>
      <w:r w:rsidR="00D64346">
        <w:t>the</w:t>
      </w:r>
      <w:r w:rsidR="00D52C16" w:rsidRPr="005020BC">
        <w:t xml:space="preserve"> day</w:t>
      </w:r>
      <w:r w:rsidR="00D64346">
        <w:t xml:space="preserve">. </w:t>
      </w:r>
      <w:r w:rsidR="00900F17" w:rsidRPr="00F05757">
        <w:t>In “La Costa”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 xml:space="preserve">a </w:t>
      </w:r>
      <w:r w:rsidR="00900F17" w:rsidRPr="00F05757">
        <w:t xml:space="preserve">and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c</w:t>
      </w:r>
      <w:r w:rsidR="00900F17" w:rsidRPr="00F05757">
        <w:t xml:space="preserve">), </w:t>
      </w:r>
      <w:r w:rsidR="002348DE">
        <w:t>the</w:t>
      </w:r>
      <w:r w:rsidR="00F05757" w:rsidRPr="005020BC">
        <w:t xml:space="preserve"> peaks</w:t>
      </w:r>
      <w:r w:rsidR="002348DE">
        <w:t xml:space="preserve"> in the AROC</w:t>
      </w:r>
      <w:r w:rsidR="00F05757" w:rsidRPr="005020BC">
        <w:t xml:space="preserve"> are observed between 0000-1200 LT (i.e., lead time steps labelled in purple)</w:t>
      </w:r>
      <w:r w:rsidR="00AC0304">
        <w:t xml:space="preserve"> and 0600-1800 LT </w:t>
      </w:r>
      <w:r w:rsidR="00AC0304" w:rsidRPr="005020BC">
        <w:t xml:space="preserve">(i.e., lead time steps labelled in </w:t>
      </w:r>
      <w:r w:rsidR="00AC0304">
        <w:t>cyan</w:t>
      </w:r>
      <w:r w:rsidR="00BA6FB8">
        <w:t xml:space="preserve">, </w:t>
      </w:r>
      <w:r w:rsidR="008079DB">
        <w:t xml:space="preserve">that correspond to rainfall occurred </w:t>
      </w:r>
      <w:r w:rsidR="00BA6FB8">
        <w:t xml:space="preserve">mainly </w:t>
      </w:r>
      <w:r w:rsidR="008079DB">
        <w:t xml:space="preserve">during </w:t>
      </w:r>
      <w:r w:rsidR="00BA6FB8">
        <w:t>daytime</w:t>
      </w:r>
      <w:r w:rsidR="00AC0304" w:rsidRPr="005020BC">
        <w:t>)</w:t>
      </w:r>
      <w:r w:rsidR="00AC0304">
        <w:t xml:space="preserve">, </w:t>
      </w:r>
      <w:r w:rsidR="00F05757" w:rsidRPr="005020BC">
        <w:t xml:space="preserve">while troughs are mostly observed between 1200-0000 LT (i.e., lead time steps labelled in </w:t>
      </w:r>
      <w:r w:rsidR="00AC0304">
        <w:t>pink</w:t>
      </w:r>
      <w:r w:rsidR="00F05757" w:rsidRPr="005020BC">
        <w:t>)</w:t>
      </w:r>
      <w:r w:rsidR="00AC0304">
        <w:t xml:space="preserve"> and </w:t>
      </w:r>
      <w:r w:rsidR="00CF45FD">
        <w:t xml:space="preserve">1800-0600 LT </w:t>
      </w:r>
      <w:r w:rsidR="00CF45FD" w:rsidRPr="005020BC">
        <w:t xml:space="preserve">(i.e., lead time steps labelled in </w:t>
      </w:r>
      <w:r w:rsidR="00CF45FD">
        <w:t>green</w:t>
      </w:r>
      <w:r w:rsidR="00A022FA">
        <w:t xml:space="preserve">, </w:t>
      </w:r>
      <w:r w:rsidR="008079DB">
        <w:t>that correspond to rainfall occurred mainly during nighttime</w:t>
      </w:r>
      <w:r w:rsidR="00CF45FD" w:rsidRPr="005020BC">
        <w:t>)</w:t>
      </w:r>
      <w:r w:rsidR="00F05757" w:rsidRPr="005020BC">
        <w:t>.</w:t>
      </w:r>
      <w:r w:rsidR="00BA6FB8">
        <w:t xml:space="preserve"> Overall, t</w:t>
      </w:r>
      <w:r w:rsidR="00573D4D">
        <w:t xml:space="preserve">he discrimination ability </w:t>
      </w:r>
      <w:r w:rsidR="00CB6D3D">
        <w:t xml:space="preserve">for ecPoint </w:t>
      </w:r>
      <w:r w:rsidR="00573D4D">
        <w:t>in “La Costa</w:t>
      </w:r>
      <w:r w:rsidR="00A022FA">
        <w:t xml:space="preserve">” </w:t>
      </w:r>
      <w:r w:rsidR="00CB6D3D">
        <w:t xml:space="preserve">tends to be always better </w:t>
      </w:r>
      <w:r w:rsidR="00A340C0">
        <w:t>than</w:t>
      </w:r>
      <w:r w:rsidR="00CB6D3D">
        <w:t xml:space="preserve"> the discrimination ability for ENS</w:t>
      </w:r>
      <w:r w:rsidR="008B670F">
        <w:t>, especially for VRT</w:t>
      </w:r>
      <w:r w:rsidR="008B670F" w:rsidRPr="008B670F">
        <w:rPr>
          <w:vertAlign w:val="subscript"/>
        </w:rPr>
        <w:t>S</w:t>
      </w:r>
      <w:r w:rsidR="00A46EA2">
        <w:rPr>
          <w:vertAlign w:val="subscript"/>
        </w:rPr>
        <w:t xml:space="preserve"> </w:t>
      </w:r>
      <w:r w:rsidR="00A46EA2" w:rsidRPr="00A46EA2">
        <w:t>(</w:t>
      </w:r>
      <w:r w:rsidR="00A46EA2" w:rsidRPr="005020BC">
        <w:fldChar w:fldCharType="begin"/>
      </w:r>
      <w:r w:rsidR="00A46EA2" w:rsidRPr="00F05757">
        <w:instrText xml:space="preserve"> REF _Ref99114833 \h </w:instrText>
      </w:r>
      <w:r w:rsidR="00A46EA2" w:rsidRPr="005020BC">
        <w:fldChar w:fldCharType="separate"/>
      </w:r>
      <w:r w:rsidR="00A46EA2" w:rsidRPr="00F05757">
        <w:rPr>
          <w:b/>
          <w:bCs/>
        </w:rPr>
        <w:t xml:space="preserve">Figure </w:t>
      </w:r>
      <w:r w:rsidR="00A46EA2" w:rsidRPr="00F05757">
        <w:rPr>
          <w:b/>
          <w:bCs/>
          <w:noProof/>
        </w:rPr>
        <w:t>10</w:t>
      </w:r>
      <w:r w:rsidR="00A46EA2" w:rsidRPr="005020BC">
        <w:fldChar w:fldCharType="end"/>
      </w:r>
      <w:r w:rsidR="00A46EA2" w:rsidRPr="00F05757">
        <w:rPr>
          <w:b/>
          <w:bCs/>
        </w:rPr>
        <w:t>c</w:t>
      </w:r>
      <w:r w:rsidR="00A46EA2" w:rsidRPr="00F05757">
        <w:t>)</w:t>
      </w:r>
      <w:r w:rsidR="008B670F">
        <w:t xml:space="preserve">. </w:t>
      </w:r>
      <w:r w:rsidR="00A340C0">
        <w:t xml:space="preserve">However, </w:t>
      </w:r>
      <w:r w:rsidR="00250BF2">
        <w:t xml:space="preserve">it is </w:t>
      </w:r>
      <w:r w:rsidR="005E7154">
        <w:t>worth noting</w:t>
      </w:r>
      <w:r w:rsidR="00250BF2">
        <w:t xml:space="preserve"> that </w:t>
      </w:r>
      <w:r w:rsidR="00F71393">
        <w:t>ecPoint and ENS’s</w:t>
      </w:r>
      <w:r w:rsidR="00262AC4">
        <w:t xml:space="preserve"> AROCs are clos</w:t>
      </w:r>
      <w:r w:rsidR="00250BF2">
        <w:t>er</w:t>
      </w:r>
      <w:r w:rsidR="00262AC4">
        <w:t xml:space="preserve"> </w:t>
      </w:r>
      <w:r w:rsidR="005C3B90">
        <w:t xml:space="preserve">in the peaks </w:t>
      </w:r>
      <w:r w:rsidR="00250BF2">
        <w:t>and further apart</w:t>
      </w:r>
      <w:r w:rsidR="00262AC4">
        <w:t xml:space="preserve"> </w:t>
      </w:r>
      <w:r w:rsidR="005C3B90">
        <w:t xml:space="preserve">in the </w:t>
      </w:r>
      <w:r w:rsidR="005C3B90" w:rsidRPr="005020BC">
        <w:t>troughs</w:t>
      </w:r>
      <w:r w:rsidR="004459B1">
        <w:t xml:space="preserve"> meaning that the improvements that ecPoint bring in the performance of the identification of areas at risk of flash floods are </w:t>
      </w:r>
      <w:r w:rsidR="005B21D5">
        <w:t xml:space="preserve">mainly over rainfall events happening at daytime. </w:t>
      </w:r>
    </w:p>
    <w:p w14:paraId="577B09F7" w14:textId="0E2662F0" w:rsidR="00D81B81" w:rsidRDefault="00D81B81" w:rsidP="00F904B8">
      <w:r w:rsidRPr="005020BC">
        <w:lastRenderedPageBreak/>
        <w:t>A similar sinusoidal pattern</w:t>
      </w:r>
      <w:r w:rsidR="006B6655">
        <w:t>, although noisier,</w:t>
      </w:r>
      <w:r w:rsidRPr="005020BC">
        <w:t xml:space="preserve"> is observed for the AROCs in “La Sierra”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c </w:t>
      </w:r>
      <w:r w:rsidRPr="005020BC">
        <w:t xml:space="preserve">and </w:t>
      </w:r>
      <w:r w:rsidRPr="005020BC">
        <w:rPr>
          <w:b/>
          <w:bCs/>
        </w:rPr>
        <w:t>d</w:t>
      </w:r>
      <w:r w:rsidRPr="005020BC">
        <w:t xml:space="preserve">). Unlike in “La Costa”, </w:t>
      </w:r>
      <w:r w:rsidR="00745A47">
        <w:t xml:space="preserve">in “La Sierra” there are no specific </w:t>
      </w:r>
      <w:r w:rsidRPr="005020BC">
        <w:t>times of the day</w:t>
      </w:r>
      <w:r w:rsidR="004F6EC6">
        <w:t xml:space="preserve"> where</w:t>
      </w:r>
      <w:r w:rsidRPr="005020BC">
        <w:t xml:space="preserve"> </w:t>
      </w:r>
      <w:r w:rsidR="007C0A68">
        <w:t>ecPoint adds</w:t>
      </w:r>
      <w:r w:rsidRPr="005020BC">
        <w:t xml:space="preserve"> value </w:t>
      </w:r>
      <w:r w:rsidR="007C0A68">
        <w:t>to the performance of ENS</w:t>
      </w:r>
      <w:r w:rsidRPr="005020BC">
        <w:t xml:space="preserve">. </w:t>
      </w:r>
      <w:r w:rsidR="00E9179D">
        <w:t>For VRT</w:t>
      </w:r>
      <w:r w:rsidR="00E9179D" w:rsidRPr="00E9179D">
        <w:rPr>
          <w:vertAlign w:val="subscript"/>
        </w:rPr>
        <w:t>MS</w:t>
      </w:r>
      <w:r w:rsidR="00E9179D">
        <w:t xml:space="preserve"> </w:t>
      </w:r>
      <w:r w:rsidR="00E9179D" w:rsidRPr="005020BC">
        <w:t>(</w:t>
      </w:r>
      <w:r w:rsidR="00E9179D" w:rsidRPr="005020BC">
        <w:fldChar w:fldCharType="begin"/>
      </w:r>
      <w:r w:rsidR="00E9179D" w:rsidRPr="005020BC">
        <w:instrText xml:space="preserve"> REF _Ref99114833 \h </w:instrText>
      </w:r>
      <w:r w:rsidR="00E9179D" w:rsidRPr="005020BC">
        <w:fldChar w:fldCharType="separate"/>
      </w:r>
      <w:r w:rsidR="00E9179D" w:rsidRPr="005020BC">
        <w:rPr>
          <w:b/>
          <w:bCs/>
        </w:rPr>
        <w:t xml:space="preserve">Figure </w:t>
      </w:r>
      <w:r w:rsidR="00E9179D">
        <w:rPr>
          <w:b/>
          <w:bCs/>
          <w:noProof/>
        </w:rPr>
        <w:t>10</w:t>
      </w:r>
      <w:r w:rsidR="00E9179D" w:rsidRPr="005020BC">
        <w:fldChar w:fldCharType="end"/>
      </w:r>
      <w:r w:rsidR="00E9179D" w:rsidRPr="005020BC">
        <w:rPr>
          <w:b/>
          <w:bCs/>
        </w:rPr>
        <w:t>c</w:t>
      </w:r>
      <w:r w:rsidR="00E9179D">
        <w:t>)</w:t>
      </w:r>
      <w:r w:rsidR="00D25A3B">
        <w:t>, ENS shows a</w:t>
      </w:r>
      <w:r w:rsidR="007C0A68">
        <w:t>n overall</w:t>
      </w:r>
      <w:r w:rsidR="00D25A3B">
        <w:t xml:space="preserve"> better discrimination ability</w:t>
      </w:r>
      <w:r w:rsidR="007C0A68">
        <w:t xml:space="preserve"> than ecPoint</w:t>
      </w:r>
      <w:r w:rsidR="00D25A3B">
        <w:t xml:space="preserve">, while </w:t>
      </w:r>
      <w:r w:rsidR="007C0A68">
        <w:t>the latter</w:t>
      </w:r>
      <w:r w:rsidR="00D25A3B">
        <w:t xml:space="preserve"> </w:t>
      </w:r>
      <w:r w:rsidR="007C0A68">
        <w:t>shows an overall</w:t>
      </w:r>
      <w:r w:rsidR="00D25A3B">
        <w:t xml:space="preserve"> better </w:t>
      </w:r>
      <w:r w:rsidR="007C0A68">
        <w:t xml:space="preserve">performance than ENS </w:t>
      </w:r>
      <w:r w:rsidR="006B5413">
        <w:t>in the AROCs for VRT</w:t>
      </w:r>
      <w:r w:rsidR="006B5413" w:rsidRPr="00E9179D">
        <w:rPr>
          <w:vertAlign w:val="subscript"/>
        </w:rPr>
        <w:t>S</w:t>
      </w:r>
      <w:r w:rsidR="006B5413">
        <w:rPr>
          <w:vertAlign w:val="subscript"/>
        </w:rPr>
        <w:t xml:space="preserve"> </w:t>
      </w:r>
      <w:r w:rsidR="006B5413" w:rsidRPr="005020BC">
        <w:t>(</w:t>
      </w:r>
      <w:r w:rsidR="006B5413" w:rsidRPr="005020BC">
        <w:fldChar w:fldCharType="begin"/>
      </w:r>
      <w:r w:rsidR="006B5413" w:rsidRPr="005020BC">
        <w:instrText xml:space="preserve"> REF _Ref99114833 \h </w:instrText>
      </w:r>
      <w:r w:rsidR="006B5413" w:rsidRPr="005020BC">
        <w:fldChar w:fldCharType="separate"/>
      </w:r>
      <w:r w:rsidR="006B5413" w:rsidRPr="005020BC">
        <w:rPr>
          <w:b/>
          <w:bCs/>
        </w:rPr>
        <w:t xml:space="preserve">Figure </w:t>
      </w:r>
      <w:r w:rsidR="006B5413">
        <w:rPr>
          <w:b/>
          <w:bCs/>
          <w:noProof/>
        </w:rPr>
        <w:t>10</w:t>
      </w:r>
      <w:r w:rsidR="006B5413" w:rsidRPr="005020BC">
        <w:fldChar w:fldCharType="end"/>
      </w:r>
      <w:r w:rsidR="006B5413">
        <w:rPr>
          <w:b/>
          <w:bCs/>
        </w:rPr>
        <w:t>d</w:t>
      </w:r>
      <w:r w:rsidR="006B5413">
        <w:t>).</w:t>
      </w:r>
    </w:p>
    <w:p w14:paraId="2D001246" w14:textId="70E4C9F5" w:rsidR="00693C91" w:rsidRPr="00E9179D" w:rsidRDefault="00693C91" w:rsidP="00C720A9">
      <w:r>
        <w:t xml:space="preserve">The analysis of the ROC curves provides further information </w:t>
      </w:r>
      <w:r w:rsidR="00A416DA">
        <w:t>on the analysis of the forecasts’ discrimination ability.</w:t>
      </w:r>
      <w:r w:rsidR="00A210BC">
        <w:t xml:space="preserve"> </w:t>
      </w:r>
      <w:r w:rsidR="00A210BC">
        <w:fldChar w:fldCharType="begin"/>
      </w:r>
      <w:r w:rsidR="00A210BC">
        <w:instrText xml:space="preserve"> REF _Ref151150933 \h </w:instrText>
      </w:r>
      <w:r w:rsidR="00A210BC">
        <w:fldChar w:fldCharType="separate"/>
      </w:r>
      <w:r w:rsidR="00A210BC" w:rsidRPr="005020BC">
        <w:rPr>
          <w:b/>
          <w:bCs/>
        </w:rPr>
        <w:t xml:space="preserve">Figure </w:t>
      </w:r>
      <w:r w:rsidR="00A210BC">
        <w:rPr>
          <w:b/>
          <w:bCs/>
          <w:noProof/>
        </w:rPr>
        <w:t>11</w:t>
      </w:r>
      <w:r w:rsidR="00A210BC">
        <w:fldChar w:fldCharType="end"/>
      </w:r>
      <w:r w:rsidR="00A210BC">
        <w:t xml:space="preserve"> shows the </w:t>
      </w:r>
      <w:r w:rsidR="00A416DA">
        <w:t>ROC curves for ENS (in red) and ecPoint</w:t>
      </w:r>
      <w:r w:rsidR="00D947A1">
        <w:t xml:space="preserve"> (in blue)</w:t>
      </w:r>
      <w:r w:rsidR="008B5510">
        <w:t xml:space="preserve"> for </w:t>
      </w:r>
      <w:r w:rsidR="009E7DFD">
        <w:t>the 12-hourly accumulation period ending at t</w:t>
      </w:r>
      <w:r w:rsidR="000E7E3C">
        <w:t xml:space="preserve">+72 (i.e., day 3 forecast), which corresponds </w:t>
      </w:r>
      <w:r w:rsidR="00303D88">
        <w:t>to a mainly daytime rainfall whose valid accumulation period ends at 1800 LT</w:t>
      </w:r>
      <w:r w:rsidR="008B5510">
        <w:t xml:space="preserve">. </w:t>
      </w:r>
      <w:r w:rsidR="00203989">
        <w:t>For both regions, the AROC is bigger. However, substantial differences can be observed</w:t>
      </w:r>
      <w:r w:rsidR="00FB270E">
        <w:t xml:space="preserve"> in the shape of the ROC curves. </w:t>
      </w:r>
      <w:r w:rsidR="008B5510">
        <w:t>For</w:t>
      </w:r>
      <w:r w:rsidR="00D947A1">
        <w:t xml:space="preserve"> “La Costa” (continuous line)</w:t>
      </w:r>
      <w:r w:rsidR="008B5510">
        <w:t xml:space="preserve">, the ROC curves </w:t>
      </w:r>
      <w:r w:rsidR="007B33B0">
        <w:t>are mostly overlapping, and only the</w:t>
      </w:r>
      <w:r w:rsidR="005E4FE2">
        <w:t xml:space="preserve"> points corresponding to the</w:t>
      </w:r>
      <w:r w:rsidR="007B33B0">
        <w:t xml:space="preserve"> </w:t>
      </w:r>
      <w:r w:rsidR="00031552">
        <w:t xml:space="preserve">two </w:t>
      </w:r>
      <w:r w:rsidR="007B33B0">
        <w:t xml:space="preserve">top percentiles </w:t>
      </w:r>
      <w:r w:rsidR="00031552">
        <w:t>in ecPoint (</w:t>
      </w:r>
      <w:r w:rsidR="00B6221B">
        <w:t>98</w:t>
      </w:r>
      <w:r w:rsidR="00B6221B" w:rsidRPr="00B6221B">
        <w:rPr>
          <w:vertAlign w:val="superscript"/>
        </w:rPr>
        <w:t>th</w:t>
      </w:r>
      <w:r w:rsidR="00B6221B">
        <w:t xml:space="preserve"> and 99</w:t>
      </w:r>
      <w:r w:rsidR="00B6221B" w:rsidRPr="00B6221B">
        <w:rPr>
          <w:vertAlign w:val="superscript"/>
        </w:rPr>
        <w:t>th</w:t>
      </w:r>
      <w:r w:rsidR="00031552">
        <w:t xml:space="preserve">) </w:t>
      </w:r>
      <w:r w:rsidR="005E4FE2">
        <w:t xml:space="preserve">are above the </w:t>
      </w:r>
      <w:r w:rsidR="00B6221B">
        <w:t>ROC curve for ENS.</w:t>
      </w:r>
      <w:r w:rsidR="00C720A9">
        <w:t xml:space="preserve"> This means that the underlaying curve </w:t>
      </w:r>
      <w:r w:rsidR="00294465">
        <w:t>for ENS and ecPoint is the same</w:t>
      </w:r>
      <w:r w:rsidR="00503671">
        <w:t>, and the greater AROC from ecPoint is due to</w:t>
      </w:r>
      <w:r w:rsidR="00965B35">
        <w:t xml:space="preserve"> the capability to identify extremes better thanks to the</w:t>
      </w:r>
      <w:r w:rsidR="00503671">
        <w:t xml:space="preserve"> </w:t>
      </w:r>
      <w:r w:rsidR="000304E5">
        <w:t>bigger number of</w:t>
      </w:r>
      <w:r w:rsidR="00503671">
        <w:t xml:space="preserve"> ensemble members.</w:t>
      </w:r>
      <w:r w:rsidR="004D7E01">
        <w:t xml:space="preserve"> In this case, </w:t>
      </w:r>
      <w:r w:rsidR="003C5069">
        <w:t>one</w:t>
      </w:r>
      <w:r w:rsidR="004D7E01">
        <w:t xml:space="preserve"> can </w:t>
      </w:r>
      <w:r w:rsidR="003C5069">
        <w:t>conclude that</w:t>
      </w:r>
      <w:r w:rsidR="004D7E01">
        <w:t xml:space="preserve"> ENS contains the information </w:t>
      </w:r>
      <w:r w:rsidR="00EF5616">
        <w:t xml:space="preserve">needed </w:t>
      </w:r>
      <w:r w:rsidR="004D7E01">
        <w:t xml:space="preserve">to </w:t>
      </w:r>
      <w:r w:rsidR="00EF5616">
        <w:t>predict</w:t>
      </w:r>
      <w:r w:rsidR="004D7E01">
        <w:t xml:space="preserve"> whether an</w:t>
      </w:r>
      <w:r w:rsidR="003C5069">
        <w:t xml:space="preserve"> extreme flash-flood-triggering rainfall event might happen</w:t>
      </w:r>
      <w:r w:rsidR="00EF5616">
        <w:t xml:space="preserve">, although it </w:t>
      </w:r>
      <w:r w:rsidR="00E9062E">
        <w:t>might</w:t>
      </w:r>
      <w:r w:rsidR="00EF5616">
        <w:t xml:space="preserve"> not</w:t>
      </w:r>
      <w:r w:rsidR="00E9062E">
        <w:t xml:space="preserve"> be</w:t>
      </w:r>
      <w:r w:rsidR="00EF5616">
        <w:t xml:space="preserve"> possible to </w:t>
      </w:r>
      <w:r w:rsidR="00E9062E">
        <w:t xml:space="preserve">predict the actual magnitude of the event. </w:t>
      </w:r>
      <w:r w:rsidR="000C5EFC">
        <w:t>For this</w:t>
      </w:r>
      <w:r w:rsidR="00011FBA">
        <w:t xml:space="preserve"> goal,</w:t>
      </w:r>
      <w:r w:rsidR="000C5EFC">
        <w:t xml:space="preserve"> forecasts from ecPoint show </w:t>
      </w:r>
      <w:r w:rsidR="00011FBA">
        <w:t>to be</w:t>
      </w:r>
      <w:r w:rsidR="000C5EFC">
        <w:t xml:space="preserve"> better </w:t>
      </w:r>
      <w:r w:rsidR="00011FBA">
        <w:t xml:space="preserve">suited because they </w:t>
      </w:r>
      <w:r w:rsidR="00144583">
        <w:t>can</w:t>
      </w:r>
      <w:r w:rsidR="00011FBA">
        <w:t xml:space="preserve"> </w:t>
      </w:r>
      <w:r w:rsidR="005658D5">
        <w:t xml:space="preserve">double the hit rate from ENS with only a very small increase in the false alarm rate. </w:t>
      </w:r>
      <w:r w:rsidR="001308A0">
        <w:t>On the contrary,</w:t>
      </w:r>
      <w:r w:rsidR="00882ABF">
        <w:t xml:space="preserve"> although noisy, it can be observed that </w:t>
      </w:r>
      <w:r w:rsidR="00D32B05">
        <w:t>the ROC curves in “La Sierra” (dashed lines)</w:t>
      </w:r>
      <w:r w:rsidR="00B513E8">
        <w:t xml:space="preserve"> do not overlap</w:t>
      </w:r>
      <w:r w:rsidR="00203989">
        <w:t xml:space="preserve">. </w:t>
      </w:r>
      <w:r w:rsidR="000E1910">
        <w:t xml:space="preserve">This means that the underlying </w:t>
      </w:r>
      <w:r w:rsidR="00EA2BA3">
        <w:t>curve for ENS and ecPoint are different</w:t>
      </w:r>
      <w:r w:rsidR="009374A5">
        <w:t xml:space="preserve">. Thus, </w:t>
      </w:r>
      <w:r w:rsidR="00144583">
        <w:t xml:space="preserve">ecPoint </w:t>
      </w:r>
      <w:r w:rsidR="00455F47">
        <w:t>can</w:t>
      </w:r>
      <w:r w:rsidR="00144583">
        <w:t xml:space="preserve"> identify events </w:t>
      </w:r>
      <w:r w:rsidR="00014B89">
        <w:t xml:space="preserve">for which ENS might not provide any signal. </w:t>
      </w:r>
    </w:p>
    <w:p w14:paraId="31EEDCB0" w14:textId="0106A374" w:rsidR="00761CDA" w:rsidRDefault="00761CDA" w:rsidP="00761CDA">
      <w:pPr>
        <w:pStyle w:val="Titolo3"/>
      </w:pPr>
      <w:bookmarkStart w:id="10" w:name="_Ref149748576"/>
      <w:r>
        <w:t>F</w:t>
      </w:r>
      <w:r w:rsidR="00B077E3">
        <w:t>orecast’s f</w:t>
      </w:r>
      <w:r>
        <w:t>requency bias</w:t>
      </w:r>
      <w:bookmarkEnd w:id="10"/>
    </w:p>
    <w:p w14:paraId="24B7957F" w14:textId="1FA71DAD" w:rsidR="00761CDA" w:rsidRDefault="00840CA9" w:rsidP="00AF4956">
      <w:r>
        <w:fldChar w:fldCharType="begin"/>
      </w:r>
      <w:r>
        <w:instrText xml:space="preserve"> REF _Ref151152703 \h </w:instrText>
      </w:r>
      <w:r>
        <w:fldChar w:fldCharType="separate"/>
      </w:r>
      <w:r w:rsidRPr="000306C3">
        <w:rPr>
          <w:b/>
          <w:bCs/>
        </w:rPr>
        <w:t xml:space="preserve">Figure </w:t>
      </w:r>
      <w:r>
        <w:rPr>
          <w:b/>
          <w:bCs/>
          <w:noProof/>
        </w:rPr>
        <w:t>12</w:t>
      </w:r>
      <w:r>
        <w:fldChar w:fldCharType="end"/>
      </w:r>
      <w:r>
        <w:t xml:space="preserve"> </w:t>
      </w:r>
      <w:r w:rsidRPr="005020BC">
        <w:t xml:space="preserve">shows the evolution of </w:t>
      </w:r>
      <w:r w:rsidR="00B70074">
        <w:t>the FB</w:t>
      </w:r>
      <w:r w:rsidRPr="005020BC">
        <w:t xml:space="preserve"> with lead time for </w:t>
      </w:r>
      <w:r>
        <w:t>VRT</w:t>
      </w:r>
      <w:r>
        <w:rPr>
          <w:vertAlign w:val="subscript"/>
        </w:rPr>
        <w:t>MS</w:t>
      </w:r>
      <w:r w:rsidRPr="005020BC">
        <w:t xml:space="preserve"> and </w:t>
      </w:r>
      <w:r>
        <w:t>VRT</w:t>
      </w:r>
      <w:r>
        <w:rPr>
          <w:vertAlign w:val="subscript"/>
        </w:rPr>
        <w:t>S</w:t>
      </w:r>
      <w:r>
        <w:t xml:space="preserve">, </w:t>
      </w:r>
      <w:r w:rsidRPr="005020BC">
        <w:t>for “La Costa” and “La Sierra”</w:t>
      </w:r>
      <w:r>
        <w:t>.</w:t>
      </w:r>
      <w:r w:rsidR="00B70074">
        <w:t xml:space="preserve"> </w:t>
      </w:r>
      <w:r w:rsidR="00546681">
        <w:t>N</w:t>
      </w:r>
      <w:r w:rsidR="00546681" w:rsidRPr="005020BC">
        <w:t>o</w:t>
      </w:r>
      <w:r w:rsidR="00546681">
        <w:t xml:space="preserve"> significant</w:t>
      </w:r>
      <w:r w:rsidR="00546681" w:rsidRPr="005020BC">
        <w:t xml:space="preserve"> degradation </w:t>
      </w:r>
      <w:r w:rsidR="008430B1">
        <w:t xml:space="preserve">in FB is observed </w:t>
      </w:r>
      <w:r w:rsidR="00546681" w:rsidRPr="005020BC">
        <w:t xml:space="preserve">with lead time in </w:t>
      </w:r>
      <w:r w:rsidR="008430B1">
        <w:t xml:space="preserve">both regions. </w:t>
      </w:r>
      <w:r w:rsidR="001F08D3">
        <w:t xml:space="preserve">The FB </w:t>
      </w:r>
      <w:r w:rsidR="00E958E5">
        <w:t>is</w:t>
      </w:r>
      <w:r w:rsidR="00D3463C">
        <w:t xml:space="preserve"> overall</w:t>
      </w:r>
      <w:r w:rsidR="00E958E5">
        <w:t xml:space="preserve"> bigger for VRT</w:t>
      </w:r>
      <w:r w:rsidR="00E958E5">
        <w:rPr>
          <w:vertAlign w:val="subscript"/>
        </w:rPr>
        <w:t>MS</w:t>
      </w:r>
      <w:r w:rsidR="00E958E5" w:rsidRPr="005020BC">
        <w:t xml:space="preserve">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a</w:t>
      </w:r>
      <w:r w:rsidR="00E958E5">
        <w:rPr>
          <w:b/>
          <w:bCs/>
        </w:rPr>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c</w:t>
      </w:r>
      <w:r w:rsidR="00E958E5" w:rsidRPr="00EA15B0">
        <w:t>)</w:t>
      </w:r>
      <w:r w:rsidR="00E958E5">
        <w:rPr>
          <w:b/>
          <w:bCs/>
        </w:rPr>
        <w:t xml:space="preserve"> </w:t>
      </w:r>
      <w:r w:rsidR="00E958E5">
        <w:t>than for</w:t>
      </w:r>
      <w:r w:rsidR="00E958E5" w:rsidRPr="005020BC">
        <w:t xml:space="preserve"> </w:t>
      </w:r>
      <w:r w:rsidR="00E958E5">
        <w:t>VRT</w:t>
      </w:r>
      <w:r w:rsidR="00E958E5">
        <w:rPr>
          <w:vertAlign w:val="subscript"/>
        </w:rPr>
        <w:t>S</w:t>
      </w:r>
      <w:r w:rsidR="00E958E5">
        <w:t xml:space="preserve"> </w:t>
      </w:r>
      <w:r w:rsidR="00E958E5" w:rsidRPr="005020BC">
        <w:t>(</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b</w:t>
      </w:r>
      <w:r w:rsidR="00E958E5" w:rsidRPr="00F6319D">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F6319D">
        <w:rPr>
          <w:b/>
          <w:bCs/>
        </w:rPr>
        <w:t>d</w:t>
      </w:r>
      <w:r w:rsidR="00E958E5" w:rsidRPr="00EA15B0">
        <w:t>)</w:t>
      </w:r>
      <w:r w:rsidR="00E958E5">
        <w:t>, and for</w:t>
      </w:r>
      <w:r w:rsidR="002700B4">
        <w:t xml:space="preserve"> “La Sierra” </w:t>
      </w:r>
      <w:r w:rsidR="002700B4" w:rsidRPr="005020BC">
        <w:t>(</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 xml:space="preserve">c </w:t>
      </w:r>
      <w:r w:rsidR="002700B4" w:rsidRPr="005020BC">
        <w:t xml:space="preserve">and </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d</w:t>
      </w:r>
      <w:r w:rsidR="002700B4" w:rsidRPr="005020BC">
        <w:t>)</w:t>
      </w:r>
      <w:r w:rsidR="002700B4">
        <w:t xml:space="preserve"> than for</w:t>
      </w:r>
      <w:r w:rsidR="00E958E5">
        <w:t xml:space="preserve"> </w:t>
      </w:r>
      <w:r w:rsidR="00E958E5" w:rsidRPr="005020BC">
        <w:t>“La Costa”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 xml:space="preserve">a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b</w:t>
      </w:r>
      <w:r w:rsidR="00E958E5" w:rsidRPr="005020BC">
        <w:t>)</w:t>
      </w:r>
      <w:r w:rsidR="002700B4">
        <w:t xml:space="preserve">. </w:t>
      </w:r>
      <w:r w:rsidR="00503C52">
        <w:t xml:space="preserve">In </w:t>
      </w:r>
      <w:r w:rsidR="00503C52" w:rsidRPr="005020BC">
        <w:t>“La Costa”</w:t>
      </w:r>
      <w:r w:rsidR="00503C52">
        <w:t xml:space="preserve">, ecPoint </w:t>
      </w:r>
      <w:r w:rsidR="00BC3338">
        <w:t>diminishes the FB at</w:t>
      </w:r>
      <w:r w:rsidR="006D6E39">
        <w:t xml:space="preserve"> all lead times, </w:t>
      </w:r>
      <w:r w:rsidR="00F4693A">
        <w:t xml:space="preserve">but </w:t>
      </w:r>
      <w:r w:rsidR="00E31427">
        <w:t xml:space="preserve">especially </w:t>
      </w:r>
      <w:r w:rsidR="00321E2D">
        <w:t xml:space="preserve">for the accumulation period </w:t>
      </w:r>
      <w:r w:rsidR="00F4693A">
        <w:t xml:space="preserve">that ends at </w:t>
      </w:r>
      <w:r w:rsidR="008E6F2B">
        <w:t>0000 LT</w:t>
      </w:r>
      <w:r w:rsidR="005310E0">
        <w:t xml:space="preserve"> (steps indicated in pink)</w:t>
      </w:r>
      <w:r w:rsidR="008E6F2B">
        <w:t xml:space="preserve"> </w:t>
      </w:r>
      <w:r w:rsidR="00197B74">
        <w:t>in the case of</w:t>
      </w:r>
      <w:r w:rsidR="008E6F2B">
        <w:t xml:space="preserve"> VRT</w:t>
      </w:r>
      <w:r w:rsidR="008E6F2B">
        <w:rPr>
          <w:vertAlign w:val="subscript"/>
        </w:rPr>
        <w:t>MS</w:t>
      </w:r>
      <w:r w:rsidR="008E6F2B" w:rsidRPr="005020BC">
        <w:t xml:space="preserve"> and</w:t>
      </w:r>
      <w:r w:rsidR="008E6F2B">
        <w:t xml:space="preserve"> for the accumulation period that corresponds to mainly nighttime rainfall and ends at 0600 LT</w:t>
      </w:r>
      <w:r w:rsidR="005310E0">
        <w:t xml:space="preserve"> (steps indicated in </w:t>
      </w:r>
      <w:r w:rsidR="00000FE4">
        <w:t>green</w:t>
      </w:r>
      <w:r w:rsidR="005310E0">
        <w:t>)</w:t>
      </w:r>
      <w:r w:rsidR="008E6F2B">
        <w:t xml:space="preserve"> </w:t>
      </w:r>
      <w:r w:rsidR="005310E0">
        <w:t>in the case of</w:t>
      </w:r>
      <w:r w:rsidR="008E6F2B" w:rsidRPr="005020BC">
        <w:t xml:space="preserve"> </w:t>
      </w:r>
      <w:r w:rsidR="008E6F2B">
        <w:t>VRT</w:t>
      </w:r>
      <w:r w:rsidR="008E6F2B">
        <w:rPr>
          <w:vertAlign w:val="subscript"/>
        </w:rPr>
        <w:t>S</w:t>
      </w:r>
      <w:r w:rsidR="00603911">
        <w:t xml:space="preserve">. For the latter, only accumulation periods </w:t>
      </w:r>
      <w:r w:rsidR="00197B74">
        <w:t xml:space="preserve">that </w:t>
      </w:r>
      <w:r w:rsidR="00000FE4">
        <w:t xml:space="preserve">correspond to mainly daytime rainfall and ends at 1800 LT (steps indicated in cyan) show a slightly worse FB </w:t>
      </w:r>
      <w:r w:rsidR="00E80CD5">
        <w:t>for ecPoint compared to ENS</w:t>
      </w:r>
      <w:r w:rsidR="0015011E">
        <w:t>. ecPoint’s FB for VRT</w:t>
      </w:r>
      <w:r w:rsidR="0015011E">
        <w:rPr>
          <w:vertAlign w:val="subscript"/>
        </w:rPr>
        <w:t>MS</w:t>
      </w:r>
      <w:r w:rsidR="0015011E">
        <w:t xml:space="preserve"> </w:t>
      </w:r>
      <w:r w:rsidR="00D121ED">
        <w:t>i</w:t>
      </w:r>
      <w:r w:rsidR="0015011E">
        <w:t>n “La Sierra”</w:t>
      </w:r>
      <w:r w:rsidR="00D121ED">
        <w:t xml:space="preserve"> </w:t>
      </w:r>
      <w:r w:rsidR="00D121ED" w:rsidRPr="005020BC">
        <w:t>(</w:t>
      </w:r>
      <w:r w:rsidR="00D121ED">
        <w:fldChar w:fldCharType="begin"/>
      </w:r>
      <w:r w:rsidR="00D121ED">
        <w:instrText xml:space="preserve"> REF _Ref151152703 \h </w:instrText>
      </w:r>
      <w:r w:rsidR="00D121ED">
        <w:fldChar w:fldCharType="separate"/>
      </w:r>
      <w:r w:rsidR="00D121ED" w:rsidRPr="000306C3">
        <w:rPr>
          <w:b/>
          <w:bCs/>
        </w:rPr>
        <w:t xml:space="preserve">Figure </w:t>
      </w:r>
      <w:r w:rsidR="00D121ED">
        <w:rPr>
          <w:b/>
          <w:bCs/>
          <w:noProof/>
        </w:rPr>
        <w:t>12</w:t>
      </w:r>
      <w:r w:rsidR="00D121ED">
        <w:fldChar w:fldCharType="end"/>
      </w:r>
      <w:r w:rsidR="00D121ED" w:rsidRPr="005020BC">
        <w:rPr>
          <w:b/>
          <w:bCs/>
        </w:rPr>
        <w:t>c</w:t>
      </w:r>
      <w:r w:rsidR="00D121ED" w:rsidRPr="00D121ED">
        <w:t>)</w:t>
      </w:r>
      <w:r w:rsidR="00D121ED">
        <w:t xml:space="preserve"> </w:t>
      </w:r>
      <w:r w:rsidR="00106BF1">
        <w:t xml:space="preserve">is significantly better </w:t>
      </w:r>
      <w:r w:rsidR="00481F6B">
        <w:t>than ENS’FB, while for VRT</w:t>
      </w:r>
      <w:r w:rsidR="00481F6B">
        <w:rPr>
          <w:vertAlign w:val="subscript"/>
        </w:rPr>
        <w:t>S</w:t>
      </w:r>
      <w:r w:rsidR="00481F6B">
        <w:t xml:space="preserve"> </w:t>
      </w:r>
      <w:r w:rsidR="00481F6B" w:rsidRPr="005020BC">
        <w:t>(</w:t>
      </w:r>
      <w:r w:rsidR="00481F6B">
        <w:fldChar w:fldCharType="begin"/>
      </w:r>
      <w:r w:rsidR="00481F6B">
        <w:instrText xml:space="preserve"> REF _Ref151152703 \h </w:instrText>
      </w:r>
      <w:r w:rsidR="00481F6B">
        <w:fldChar w:fldCharType="separate"/>
      </w:r>
      <w:r w:rsidR="00481F6B" w:rsidRPr="000306C3">
        <w:rPr>
          <w:b/>
          <w:bCs/>
        </w:rPr>
        <w:t xml:space="preserve">Figure </w:t>
      </w:r>
      <w:r w:rsidR="00481F6B">
        <w:rPr>
          <w:b/>
          <w:bCs/>
          <w:noProof/>
        </w:rPr>
        <w:t>12</w:t>
      </w:r>
      <w:r w:rsidR="00481F6B">
        <w:fldChar w:fldCharType="end"/>
      </w:r>
      <w:r w:rsidR="00883104">
        <w:rPr>
          <w:b/>
          <w:bCs/>
        </w:rPr>
        <w:t>d</w:t>
      </w:r>
      <w:r w:rsidR="00481F6B" w:rsidRPr="00D121ED">
        <w:t>)</w:t>
      </w:r>
      <w:r w:rsidR="00481F6B">
        <w:t xml:space="preserve"> is</w:t>
      </w:r>
      <w:r w:rsidR="00883104">
        <w:t xml:space="preserve"> worse with the exception of </w:t>
      </w:r>
      <w:r w:rsidR="0041326F">
        <w:t xml:space="preserve">the accumulation periods that correspond to mainly </w:t>
      </w:r>
      <w:r w:rsidR="0086609A">
        <w:t>night</w:t>
      </w:r>
      <w:r w:rsidR="0041326F">
        <w:t xml:space="preserve">time rainfall and ends at </w:t>
      </w:r>
      <w:r w:rsidR="0086609A">
        <w:t>06</w:t>
      </w:r>
      <w:r w:rsidR="0041326F">
        <w:t xml:space="preserve">00 LT (steps indicated in </w:t>
      </w:r>
      <w:r w:rsidR="0086609A">
        <w:t>green</w:t>
      </w:r>
      <w:r w:rsidR="0041326F">
        <w:t>)</w:t>
      </w:r>
      <w:r w:rsidR="0086609A">
        <w:t xml:space="preserve">. </w:t>
      </w:r>
      <w:r w:rsidR="009B5F2F">
        <w:t>It is worth noting that opposite to what happen</w:t>
      </w:r>
      <w:r w:rsidR="006B0B66">
        <w:t>s</w:t>
      </w:r>
      <w:r w:rsidR="009B5F2F">
        <w:t xml:space="preserve"> in “La Costa” where the performance is </w:t>
      </w:r>
      <w:r w:rsidR="00C25714">
        <w:t>qualitatively</w:t>
      </w:r>
      <w:r w:rsidR="009B5F2F">
        <w:t xml:space="preserve"> the same</w:t>
      </w:r>
      <w:r w:rsidR="00C25714">
        <w:t xml:space="preserve"> for both forecasting </w:t>
      </w:r>
      <w:r w:rsidR="00741982">
        <w:t>systems (i.e., the peaks and troughs are observed for the same accumulation periods in both ENS and ecPoint)</w:t>
      </w:r>
      <w:r w:rsidR="00C25714">
        <w:t>, in “La Sierra”</w:t>
      </w:r>
      <w:r w:rsidR="001957B7">
        <w:t xml:space="preserve"> peaks and troughs happen </w:t>
      </w:r>
      <w:r w:rsidR="00E033A2">
        <w:t>in different accumulation periods for different forecasting systems.</w:t>
      </w:r>
      <w:r w:rsidR="006B3E36">
        <w:t xml:space="preserve"> F</w:t>
      </w:r>
      <w:r w:rsidR="006B3E36" w:rsidRPr="005020BC">
        <w:t xml:space="preserve">or </w:t>
      </w:r>
      <w:r w:rsidR="006B3E36">
        <w:t>VRT</w:t>
      </w:r>
      <w:r w:rsidR="006B3E36">
        <w:rPr>
          <w:vertAlign w:val="subscript"/>
        </w:rPr>
        <w:t>MS</w:t>
      </w:r>
      <w:r w:rsidR="006B3E36">
        <w:t>, peaks happen for</w:t>
      </w:r>
      <w:r w:rsidR="00C35537">
        <w:t xml:space="preserve"> daytime</w:t>
      </w:r>
      <w:r w:rsidR="006B3E36">
        <w:t xml:space="preserve"> rainfa</w:t>
      </w:r>
      <w:r w:rsidR="00F638B5">
        <w:t>l</w:t>
      </w:r>
      <w:r w:rsidR="006B3E36">
        <w:t>l</w:t>
      </w:r>
      <w:r w:rsidR="00C35537">
        <w:t xml:space="preserve"> in ENS and</w:t>
      </w:r>
      <w:r w:rsidR="00F638B5">
        <w:t xml:space="preserve"> for</w:t>
      </w:r>
      <w:r w:rsidR="00C35537">
        <w:t xml:space="preserve"> </w:t>
      </w:r>
      <w:r w:rsidR="00E033A2">
        <w:t>nighttime</w:t>
      </w:r>
      <w:r w:rsidR="00F638B5">
        <w:t xml:space="preserve"> rainfall</w:t>
      </w:r>
      <w:r w:rsidR="00E033A2">
        <w:t xml:space="preserve"> in ecPoint</w:t>
      </w:r>
      <w:r w:rsidR="00F638B5">
        <w:t>.</w:t>
      </w:r>
      <w:r w:rsidR="00AF34CA">
        <w:t xml:space="preserve"> The opposite is true for VRT</w:t>
      </w:r>
      <w:r w:rsidR="00AF34CA">
        <w:rPr>
          <w:vertAlign w:val="subscript"/>
        </w:rPr>
        <w:t>S</w:t>
      </w:r>
      <w:r w:rsidR="00AF34CA">
        <w:t>.</w:t>
      </w:r>
    </w:p>
    <w:p w14:paraId="14C78110" w14:textId="20D132AA" w:rsidR="001F08D3" w:rsidRPr="00AF34CA" w:rsidRDefault="00051A12" w:rsidP="0015663F">
      <w:pPr>
        <w:jc w:val="left"/>
      </w:pPr>
      <w:r w:rsidRPr="005020BC">
        <w:t xml:space="preserve">A feature that stands out in </w:t>
      </w:r>
      <w:r w:rsidR="001F08D3">
        <w:t xml:space="preserve">all panels in </w:t>
      </w:r>
      <w:r w:rsidR="001F08D3">
        <w:fldChar w:fldCharType="begin"/>
      </w:r>
      <w:r w:rsidR="001F08D3">
        <w:instrText xml:space="preserve"> REF _Ref151152703 \h </w:instrText>
      </w:r>
      <w:r w:rsidR="001F08D3">
        <w:fldChar w:fldCharType="separate"/>
      </w:r>
      <w:r w:rsidR="001F08D3" w:rsidRPr="000306C3">
        <w:rPr>
          <w:b/>
          <w:bCs/>
        </w:rPr>
        <w:t xml:space="preserve">Figure </w:t>
      </w:r>
      <w:r w:rsidR="001F08D3">
        <w:rPr>
          <w:b/>
          <w:bCs/>
          <w:noProof/>
        </w:rPr>
        <w:t>12</w:t>
      </w:r>
      <w:r w:rsidR="001F08D3">
        <w:fldChar w:fldCharType="end"/>
      </w:r>
      <w:r w:rsidR="001F08D3">
        <w:t xml:space="preserve"> </w:t>
      </w:r>
      <w:r>
        <w:t>is th</w:t>
      </w:r>
      <w:r w:rsidR="005F2324">
        <w:t>at</w:t>
      </w:r>
      <w:r>
        <w:t xml:space="preserve"> F</w:t>
      </w:r>
      <w:r w:rsidR="004811AA">
        <w:t>B</w:t>
      </w:r>
      <w:r>
        <w:t xml:space="preserve"> values</w:t>
      </w:r>
      <w:r w:rsidR="005F2324">
        <w:t xml:space="preserve"> are</w:t>
      </w:r>
      <w:r>
        <w:t xml:space="preserve"> significantly bigger than 1 (perfect value for FB), </w:t>
      </w:r>
      <w:r w:rsidR="001F08D3">
        <w:t>indicat</w:t>
      </w:r>
      <w:r>
        <w:t>ing</w:t>
      </w:r>
      <w:r w:rsidR="001F08D3">
        <w:t xml:space="preserve"> that ENS and ecPoint </w:t>
      </w:r>
      <w:r>
        <w:t xml:space="preserve">significantly </w:t>
      </w:r>
      <w:r w:rsidR="001F08D3">
        <w:t>overestimate</w:t>
      </w:r>
      <w:r>
        <w:t>s</w:t>
      </w:r>
      <w:r w:rsidR="001F08D3">
        <w:t xml:space="preserve"> the frequency of flash flood events</w:t>
      </w:r>
      <w:r>
        <w:t xml:space="preserve">. </w:t>
      </w:r>
      <w:r w:rsidR="00702EF5">
        <w:fldChar w:fldCharType="begin"/>
      </w:r>
      <w:r w:rsidR="00702EF5">
        <w:instrText xml:space="preserve"> REF _Ref151155491 \h </w:instrText>
      </w:r>
      <w:r w:rsidR="00702EF5">
        <w:fldChar w:fldCharType="separate"/>
      </w:r>
      <w:r w:rsidR="00702EF5" w:rsidRPr="00744773">
        <w:rPr>
          <w:b/>
          <w:bCs/>
        </w:rPr>
        <w:t xml:space="preserve">Figure </w:t>
      </w:r>
      <w:r w:rsidR="00702EF5" w:rsidRPr="00744773">
        <w:rPr>
          <w:b/>
          <w:bCs/>
          <w:noProof/>
        </w:rPr>
        <w:t>13</w:t>
      </w:r>
      <w:r w:rsidR="00702EF5">
        <w:fldChar w:fldCharType="end"/>
      </w:r>
      <w:r w:rsidR="00702EF5">
        <w:t xml:space="preserve"> shows the counts of yes-events in forecasts and observations for a day 3 forecast (i.e., accumulation period ending at t+72).</w:t>
      </w:r>
      <w:r w:rsidR="00042F1D">
        <w:t xml:space="preserve"> </w:t>
      </w:r>
      <w:r w:rsidR="005E61C1">
        <w:t xml:space="preserve">In </w:t>
      </w:r>
      <w:r w:rsidR="003525CB">
        <w:t>“La Costa” (</w:t>
      </w:r>
      <w:r w:rsidR="003525CB">
        <w:fldChar w:fldCharType="begin"/>
      </w:r>
      <w:r w:rsidR="003525CB">
        <w:instrText xml:space="preserve"> REF _Ref151155491 \h </w:instrText>
      </w:r>
      <w:r w:rsidR="003525CB">
        <w:fldChar w:fldCharType="separate"/>
      </w:r>
      <w:r w:rsidR="003525CB" w:rsidRPr="00744773">
        <w:rPr>
          <w:b/>
          <w:bCs/>
        </w:rPr>
        <w:t xml:space="preserve">Figure </w:t>
      </w:r>
      <w:r w:rsidR="003525CB" w:rsidRPr="00744773">
        <w:rPr>
          <w:b/>
          <w:bCs/>
          <w:noProof/>
        </w:rPr>
        <w:t>13</w:t>
      </w:r>
      <w:r w:rsidR="003525CB">
        <w:fldChar w:fldCharType="end"/>
      </w:r>
      <w:r w:rsidR="003525CB">
        <w:rPr>
          <w:b/>
          <w:bCs/>
        </w:rPr>
        <w:t>a</w:t>
      </w:r>
      <w:r w:rsidR="003525CB" w:rsidRPr="00335628">
        <w:t xml:space="preserve"> and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335628">
        <w:rPr>
          <w:b/>
          <w:bCs/>
        </w:rPr>
        <w:t>b</w:t>
      </w:r>
      <w:r w:rsidR="003525CB">
        <w:t>)</w:t>
      </w:r>
      <w:r w:rsidR="00335628">
        <w:t xml:space="preserve"> </w:t>
      </w:r>
      <w:r w:rsidR="005E61C1">
        <w:t>there is</w:t>
      </w:r>
      <w:r w:rsidR="00335628">
        <w:t xml:space="preserve"> a good overall corresponden</w:t>
      </w:r>
      <w:r w:rsidR="004F5667">
        <w:t>ce</w:t>
      </w:r>
      <w:r w:rsidR="00335628">
        <w:t xml:space="preserve"> </w:t>
      </w:r>
      <w:r w:rsidR="005E61C1">
        <w:t>between</w:t>
      </w:r>
      <w:r w:rsidR="00335628">
        <w:t xml:space="preserve"> days </w:t>
      </w:r>
      <w:r w:rsidR="00C775FE">
        <w:t xml:space="preserve">with </w:t>
      </w:r>
      <w:r w:rsidR="0015663F">
        <w:t>yes- and non-flash-flood events</w:t>
      </w:r>
      <w:r w:rsidR="00854D47">
        <w:t>, especially for VRT</w:t>
      </w:r>
      <w:r w:rsidR="00854D47">
        <w:rPr>
          <w:vertAlign w:val="subscript"/>
        </w:rPr>
        <w:t>S</w:t>
      </w:r>
      <w:r w:rsidR="0015663F">
        <w:t>. The bigger FB is due mainly to the slightly bigger count of</w:t>
      </w:r>
      <w:r w:rsidR="00683D54">
        <w:t xml:space="preserve"> grid-boxes corresponding to</w:t>
      </w:r>
      <w:r w:rsidR="0015663F">
        <w:t xml:space="preserve"> yes-events in the forecasts. </w:t>
      </w:r>
      <w:r w:rsidR="005B4143">
        <w:t>In “La Sierra”</w:t>
      </w:r>
      <w:r w:rsidR="00FD4F22">
        <w:t xml:space="preserve">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c</w:t>
      </w:r>
      <w:r w:rsidR="00FD4F22" w:rsidRPr="00335628">
        <w:t xml:space="preserve"> and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d</w:t>
      </w:r>
      <w:r w:rsidR="00FD4F22">
        <w:t>),</w:t>
      </w:r>
      <w:r w:rsidR="005B4143">
        <w:t xml:space="preserve"> there is also a </w:t>
      </w:r>
      <w:r w:rsidR="00F063A2">
        <w:t xml:space="preserve">good representation of </w:t>
      </w:r>
      <w:r w:rsidR="003F26A7">
        <w:t xml:space="preserve">the periods with </w:t>
      </w:r>
      <w:r w:rsidR="000B0D9A">
        <w:t>yes- and non-flash-flood events,</w:t>
      </w:r>
      <w:r w:rsidR="00060C64">
        <w:t xml:space="preserve"> especially for VRT</w:t>
      </w:r>
      <w:r w:rsidR="00060C64">
        <w:rPr>
          <w:vertAlign w:val="subscript"/>
        </w:rPr>
        <w:t xml:space="preserve">S. </w:t>
      </w:r>
      <w:r w:rsidR="00060C64">
        <w:t xml:space="preserve">However, </w:t>
      </w:r>
      <w:r w:rsidR="003F26A7">
        <w:t xml:space="preserve">the count of grid-boxes corresponding to yes-events in the </w:t>
      </w:r>
      <w:r w:rsidR="003F26A7">
        <w:lastRenderedPageBreak/>
        <w:t>forecasts is much bigger than in the observations</w:t>
      </w:r>
      <w:r w:rsidR="002E3B59">
        <w:t xml:space="preserve">, contributing to have </w:t>
      </w:r>
      <w:r w:rsidR="00CF1982">
        <w:t xml:space="preserve">FB values that are well above the perfect value </w:t>
      </w:r>
      <w:r w:rsidR="008620D0">
        <w:t>equal to</w:t>
      </w:r>
      <w:r w:rsidR="00CF1982">
        <w:t xml:space="preserve"> 1.</w:t>
      </w:r>
    </w:p>
    <w:p w14:paraId="263A2EDC" w14:textId="77777777" w:rsidR="00D81B81" w:rsidRPr="005020BC" w:rsidRDefault="00D81B81" w:rsidP="00ED7FD1">
      <w:pPr>
        <w:pStyle w:val="Titolo1"/>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69740B91"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833B30" w:rsidRPr="00833B30">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67288A76" w:rsidR="00D81B81" w:rsidRPr="005020BC" w:rsidRDefault="00D81B81" w:rsidP="00ED7FD1">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w:t>
      </w:r>
      <w:r w:rsidRPr="005020BC">
        <w:lastRenderedPageBreak/>
        <w:t xml:space="preserve">fourth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pPr>
      <w:r w:rsidRPr="005020BC">
        <w:t>Discussion</w:t>
      </w:r>
    </w:p>
    <w:p w14:paraId="4ABF01B4" w14:textId="77777777" w:rsidR="00D81B81" w:rsidRPr="005020BC" w:rsidRDefault="00D81B81" w:rsidP="00CE1C45">
      <w:pPr>
        <w:pStyle w:val="Titolo2"/>
      </w:pPr>
      <w:r w:rsidRPr="005020BC">
        <w:t xml:space="preserve">On ENS and ecPoint performance in </w:t>
      </w:r>
      <w:r>
        <w:t>predicting</w:t>
      </w:r>
      <w:r w:rsidRPr="005020BC">
        <w:t xml:space="preserve"> areas at flash flood risk</w:t>
      </w:r>
    </w:p>
    <w:p w14:paraId="1B165EAB" w14:textId="38B4BCCE" w:rsidR="00BA0B57" w:rsidRPr="005020BC" w:rsidRDefault="00D81B81" w:rsidP="00696DE9">
      <w:r w:rsidRPr="005020BC">
        <w:t>The stable/degraded performance of AROC with lead time of both ENS and ecPoint in “La Costa”</w:t>
      </w:r>
      <w:r w:rsidR="00F50C04">
        <w:t xml:space="preserve"> </w:t>
      </w:r>
      <w:r w:rsidR="00F0209C">
        <w:t>and “La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EndPr/>
        <w:sdtContent>
          <w:r w:rsidR="00833B30" w:rsidRPr="00833B3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EndPr/>
        <w:sdtContent>
          <w:r w:rsidR="00833B30" w:rsidRPr="00833B3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EndPr/>
        <w:sdtContent>
          <w:r w:rsidR="00833B30" w:rsidRPr="00833B30">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EndPr/>
        <w:sdtContent>
          <w:r w:rsidR="00833B30" w:rsidRPr="00833B3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EndPr/>
        <w:sdtContent>
          <w:r w:rsidR="00833B30" w:rsidRPr="00833B3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pPr>
      <w:r w:rsidRPr="005020BC">
        <w:t>On the importance to keep improving the collection of flash flood reports to better develop and verify flash flood forecasting systems</w:t>
      </w:r>
    </w:p>
    <w:p w14:paraId="034756A3" w14:textId="5F029598"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EndPr/>
        <w:sdtContent>
          <w:r w:rsidR="00833B30" w:rsidRPr="00833B3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833B30" w:rsidRPr="00833B3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EndPr/>
        <w:sdtContent>
          <w:r w:rsidR="00833B30" w:rsidRPr="00833B30">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EndPr/>
        <w:sdtContent>
          <w:r w:rsidR="00833B30" w:rsidRPr="00833B30">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w:t>
      </w:r>
      <w:r w:rsidRPr="005020BC">
        <w:lastRenderedPageBreak/>
        <w:t xml:space="preserve">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EndPr/>
        <w:sdtContent>
          <w:r w:rsidR="00833B30" w:rsidRPr="00833B30">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EndPr/>
        <w:sdtContent>
          <w:r w:rsidR="00833B30" w:rsidRPr="00833B3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pPr>
      <w:bookmarkStart w:id="11" w:name="_3znysh7" w:colFirst="0" w:colLast="0"/>
      <w:bookmarkEnd w:id="11"/>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lastRenderedPageBreak/>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11F23163" w:rsidR="00D81B81" w:rsidRPr="005020BC" w:rsidRDefault="00D81B81" w:rsidP="00203966">
      <w:pPr>
        <w:pStyle w:val="Tablecaptions"/>
      </w:pPr>
      <w:bookmarkStart w:id="12" w:name="_2et92p0" w:colFirst="0" w:colLast="0"/>
      <w:bookmarkStart w:id="13" w:name="_Ref99102244"/>
      <w:bookmarkEnd w:id="12"/>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13"/>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4" w:name="_1t3h5sf" w:colFirst="0" w:colLast="0"/>
      <w:bookmarkEnd w:id="14"/>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15BCB360"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w:t>
            </w:r>
            <w:r w:rsidR="00741340">
              <w:rPr>
                <w:color w:val="000000"/>
                <w:sz w:val="16"/>
                <w:szCs w:val="16"/>
              </w:rPr>
              <w:t xml:space="preserve"> </w:t>
            </w:r>
            <w:r w:rsidRPr="005020BC">
              <w:rPr>
                <w:color w:val="000000"/>
                <w:sz w:val="16"/>
                <w:szCs w:val="16"/>
              </w:rPr>
              <w:t>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w:t>
            </w:r>
            <w:r w:rsidR="00741340">
              <w:rPr>
                <w:color w:val="000000"/>
                <w:sz w:val="16"/>
                <w:szCs w:val="16"/>
              </w:rPr>
              <w:t xml:space="preserve"> </w:t>
            </w:r>
            <w:r w:rsidRPr="005020BC">
              <w:rPr>
                <w:color w:val="000000"/>
                <w:sz w:val="16"/>
                <w:szCs w:val="16"/>
              </w:rPr>
              <w:t>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6A1FB95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1CDD381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2FAA278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126C678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w:t>
            </w:r>
            <w:r w:rsidR="00741340">
              <w:rPr>
                <w:color w:val="000000"/>
                <w:sz w:val="16"/>
                <w:szCs w:val="16"/>
              </w:rPr>
              <w:t xml:space="preserve"> </w:t>
            </w:r>
            <w:r w:rsidRPr="005020BC">
              <w:rPr>
                <w:color w:val="000000"/>
                <w:sz w:val="16"/>
                <w:szCs w:val="16"/>
              </w:rPr>
              <w:t>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w:t>
            </w:r>
            <w:r w:rsidR="00741340">
              <w:rPr>
                <w:color w:val="000000"/>
                <w:sz w:val="16"/>
                <w:szCs w:val="16"/>
              </w:rPr>
              <w:t xml:space="preserve"> </w:t>
            </w:r>
            <w:r w:rsidRPr="005020BC">
              <w:rPr>
                <w:color w:val="000000"/>
                <w:sz w:val="16"/>
                <w:szCs w:val="16"/>
              </w:rPr>
              <w:t>t+18)</w:t>
            </w:r>
          </w:p>
        </w:tc>
      </w:tr>
    </w:tbl>
    <w:p w14:paraId="18F30E69" w14:textId="77777777" w:rsidR="00FB5AED" w:rsidRPr="006608B4" w:rsidRDefault="00FB5AED" w:rsidP="00FB5AED">
      <w:pPr>
        <w:ind w:firstLine="0"/>
      </w:pPr>
      <w:bookmarkStart w:id="15" w:name="_4d34og8" w:colFirst="0" w:colLast="0"/>
      <w:bookmarkEnd w:id="15"/>
    </w:p>
    <w:p w14:paraId="76B61F1B" w14:textId="77777777" w:rsidR="00F260F3" w:rsidRDefault="00F260F3" w:rsidP="00962FBC">
      <w:pPr>
        <w:pStyle w:val="Tablecaptions"/>
        <w:rPr>
          <w:b/>
          <w:bCs/>
        </w:rPr>
      </w:pPr>
      <w:bookmarkStart w:id="16" w:name="_Ref99032257"/>
      <w:bookmarkStart w:id="17"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D81B81" w:rsidP="00962FBC">
      <w:pPr>
        <w:pStyle w:val="Tablecaptions"/>
      </w:pPr>
      <w:bookmarkStart w:id="18" w:name="_Ref150245905"/>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6"/>
      <w:bookmarkEnd w:id="18"/>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9" w:name="_tyjcwt" w:colFirst="0" w:colLast="0"/>
      <w:bookmarkEnd w:id="17"/>
      <w:bookmarkEnd w:id="19"/>
    </w:p>
    <w:p w14:paraId="72EE0824" w14:textId="77777777" w:rsidR="00A16A22" w:rsidRDefault="00A16A22" w:rsidP="00B33F62">
      <w:pPr>
        <w:pStyle w:val="Tablecaptions"/>
        <w:rPr>
          <w:b/>
          <w:bCs/>
        </w:rPr>
      </w:pPr>
      <w:bookmarkStart w:id="20"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B33F62" w:rsidP="00B33F62">
      <w:pPr>
        <w:pStyle w:val="Tablecaptions"/>
      </w:pPr>
      <w:bookmarkStart w:id="21" w:name="_Ref150245879"/>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20"/>
      <w:bookmarkEnd w:id="21"/>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6F229D1E" w:rsidR="00D81B81" w:rsidRPr="005020BC" w:rsidRDefault="00F0345F" w:rsidP="00A64852">
      <w:pPr>
        <w:keepNext/>
        <w:ind w:firstLine="0"/>
        <w:jc w:val="center"/>
      </w:pPr>
      <w:r>
        <w:rPr>
          <w:noProof/>
        </w:rPr>
        <w:drawing>
          <wp:inline distT="0" distB="0" distL="0" distR="0" wp14:anchorId="1DF276A5" wp14:editId="717B5C22">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76159B" w14:textId="353AAD00" w:rsidR="00D81B81" w:rsidRDefault="00D81B81" w:rsidP="00E14D8A">
      <w:pPr>
        <w:pStyle w:val="FiguresCaption"/>
        <w:rPr>
          <w:color w:val="auto"/>
        </w:rPr>
      </w:pPr>
      <w:bookmarkStart w:id="22"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9B416B">
        <w:rPr>
          <w:b/>
          <w:noProof/>
          <w:color w:val="auto"/>
        </w:rPr>
        <w:t>1</w:t>
      </w:r>
      <w:r w:rsidRPr="005020BC">
        <w:rPr>
          <w:b/>
          <w:color w:val="auto"/>
        </w:rPr>
        <w:fldChar w:fldCharType="end"/>
      </w:r>
      <w:bookmarkEnd w:id="22"/>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2E92454D" w14:textId="77777777" w:rsidR="006B213F" w:rsidRPr="005020BC" w:rsidRDefault="006B213F" w:rsidP="006B213F">
      <w:pPr>
        <w:pStyle w:val="FiguresCaption"/>
        <w:jc w:val="left"/>
        <w:rPr>
          <w:color w:val="auto"/>
        </w:rPr>
      </w:pPr>
    </w:p>
    <w:p w14:paraId="3C7974D0" w14:textId="77777777" w:rsidR="006B213F" w:rsidRPr="005020BC" w:rsidRDefault="006B213F" w:rsidP="006B213F">
      <w:pPr>
        <w:keepNext/>
      </w:pPr>
      <w:r>
        <w:rPr>
          <w:noProof/>
        </w:rPr>
        <w:lastRenderedPageBreak/>
        <w:drawing>
          <wp:inline distT="0" distB="0" distL="0" distR="0" wp14:anchorId="40F5D9A4" wp14:editId="32AB506E">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13984054" w:rsidR="006B213F" w:rsidRDefault="006B213F" w:rsidP="006B213F">
      <w:pPr>
        <w:pStyle w:val="FiguresCaption"/>
      </w:pPr>
      <w:bookmarkStart w:id="23"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2</w:t>
      </w:r>
      <w:r w:rsidRPr="005020BC">
        <w:rPr>
          <w:b/>
          <w:bCs/>
        </w:rPr>
        <w:fldChar w:fldCharType="end"/>
      </w:r>
      <w:bookmarkEnd w:id="23"/>
      <w:r w:rsidRPr="005020BC">
        <w:t xml:space="preserve"> – Panels (a), (b), and (c) show</w:t>
      </w:r>
      <w:r>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339ED430" w14:textId="77777777" w:rsidR="006B213F" w:rsidRDefault="006B213F" w:rsidP="006B213F">
      <w:pPr>
        <w:pStyle w:val="FiguresCaption"/>
      </w:pPr>
    </w:p>
    <w:p w14:paraId="6F3F03A9" w14:textId="77777777" w:rsidR="006B213F" w:rsidRDefault="006B213F" w:rsidP="006B213F">
      <w:pPr>
        <w:pStyle w:val="FiguresCaption"/>
      </w:pPr>
      <w:r>
        <w:rPr>
          <w:noProof/>
        </w:rPr>
        <w:lastRenderedPageBreak/>
        <w:drawing>
          <wp:inline distT="0" distB="0" distL="0" distR="0" wp14:anchorId="71395C5B" wp14:editId="40990B7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5F7C5C82" w14:textId="79A560CD" w:rsidR="006B213F" w:rsidRPr="000F654F" w:rsidRDefault="006B213F" w:rsidP="006B213F">
      <w:pPr>
        <w:pStyle w:val="FiguresCaption"/>
      </w:pPr>
      <w:bookmarkStart w:id="24"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9B416B">
        <w:rPr>
          <w:b/>
          <w:bCs/>
          <w:noProof/>
        </w:rPr>
        <w:t>3</w:t>
      </w:r>
      <w:r w:rsidRPr="000F654F">
        <w:rPr>
          <w:b/>
          <w:bCs/>
        </w:rPr>
        <w:fldChar w:fldCharType="end"/>
      </w:r>
      <w:bookmarkEnd w:id="24"/>
      <w:r>
        <w:t xml:space="preserve"> – Panel (a) shows the timeseries of the counts of flood reports, accumulated over four overlapping 12-hourly accumulation periods, starting at 0 (first row), 6 (second row), 12 (third row), and 18 UTC (fourth row). The flood reports are from 2020 with EFFCI&gt;=6, whose spatial distribution was shown in </w:t>
      </w:r>
      <w:r>
        <w:fldChar w:fldCharType="begin"/>
      </w:r>
      <w:r>
        <w:instrText xml:space="preserve"> REF _Ref98923598 \h </w:instrText>
      </w:r>
      <w:r>
        <w:fldChar w:fldCharType="separate"/>
      </w:r>
      <w:r w:rsidRPr="005020BC">
        <w:rPr>
          <w:b/>
          <w:bCs/>
        </w:rPr>
        <w:t xml:space="preserve">Figure </w:t>
      </w:r>
      <w:r>
        <w:rPr>
          <w:b/>
          <w:bCs/>
          <w:noProof/>
        </w:rPr>
        <w:t>2</w:t>
      </w:r>
      <w:r>
        <w:fldChar w:fldCharType="end"/>
      </w:r>
      <w:r w:rsidRPr="00F46D11">
        <w:rPr>
          <w:b/>
          <w:bCs/>
        </w:rPr>
        <w:t>e</w:t>
      </w:r>
      <w:r>
        <w:t>. The bars that correspond to the counts of grid reports (in pink) are overlapped with the bars that correspond to the counts of point reports (in brown) for the same day, meaning that where brown bars are visible, more than one point flood report was assign to same grid-boxes. Panel (b) shows an example of the spatial distribution of (point and grid) flood reports for a specific 12-hourly accumulation period (starting on 2020/02/28 at 00 UTC).</w:t>
      </w:r>
    </w:p>
    <w:p w14:paraId="0A064BB0" w14:textId="77777777" w:rsidR="006B213F" w:rsidRDefault="006B213F" w:rsidP="006B213F">
      <w:pPr>
        <w:pStyle w:val="FiguresCaption"/>
        <w:ind w:firstLine="0"/>
        <w:rPr>
          <w:color w:val="auto"/>
        </w:rPr>
      </w:pPr>
    </w:p>
    <w:p w14:paraId="0C179EDC" w14:textId="28EAC376" w:rsidR="00E44E95" w:rsidRDefault="00052DBC" w:rsidP="00E44E95">
      <w:pPr>
        <w:pStyle w:val="FiguresCaption"/>
        <w:keepNext/>
        <w:ind w:firstLine="0"/>
      </w:pPr>
      <w:r>
        <w:rPr>
          <w:noProof/>
        </w:rPr>
        <w:lastRenderedPageBreak/>
        <w:drawing>
          <wp:inline distT="0" distB="0" distL="0" distR="0" wp14:anchorId="5159603B" wp14:editId="7557E356">
            <wp:extent cx="6299835" cy="5952490"/>
            <wp:effectExtent l="0" t="0" r="5715" b="0"/>
            <wp:docPr id="1697531967" name="Immagine 1"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558EFA93" w14:textId="35DA19E7" w:rsidR="003D3416" w:rsidRDefault="00E44E95" w:rsidP="00E44E95">
      <w:pPr>
        <w:pStyle w:val="FiguresCaption"/>
      </w:pPr>
      <w:bookmarkStart w:id="25" w:name="_Ref150801432"/>
      <w:r w:rsidRPr="00476760">
        <w:rPr>
          <w:b/>
          <w:bCs/>
        </w:rPr>
        <w:t xml:space="preserve">Figure </w:t>
      </w:r>
      <w:r w:rsidRPr="00476760">
        <w:rPr>
          <w:b/>
          <w:bCs/>
        </w:rPr>
        <w:fldChar w:fldCharType="begin"/>
      </w:r>
      <w:r w:rsidRPr="00476760">
        <w:rPr>
          <w:b/>
          <w:bCs/>
        </w:rPr>
        <w:instrText xml:space="preserve"> SEQ Figure \* ARABIC </w:instrText>
      </w:r>
      <w:r w:rsidRPr="00476760">
        <w:rPr>
          <w:b/>
          <w:bCs/>
        </w:rPr>
        <w:fldChar w:fldCharType="separate"/>
      </w:r>
      <w:r w:rsidR="009B416B">
        <w:rPr>
          <w:b/>
          <w:bCs/>
          <w:noProof/>
        </w:rPr>
        <w:t>4</w:t>
      </w:r>
      <w:r w:rsidRPr="00476760">
        <w:rPr>
          <w:b/>
          <w:bCs/>
        </w:rPr>
        <w:fldChar w:fldCharType="end"/>
      </w:r>
      <w:bookmarkEnd w:id="25"/>
      <w:r>
        <w:t xml:space="preserve"> </w:t>
      </w:r>
      <w:r w:rsidR="00476760">
        <w:t>–</w:t>
      </w:r>
      <w:r>
        <w:t xml:space="preserve"> </w:t>
      </w:r>
      <w:r w:rsidR="00476760">
        <w:t>Description of the SYNOP observations</w:t>
      </w:r>
      <w:r w:rsidR="002D5722">
        <w:t xml:space="preserve"> for</w:t>
      </w:r>
      <w:r w:rsidR="00523447">
        <w:t xml:space="preserve"> 12-hourly</w:t>
      </w:r>
      <w:r w:rsidR="002D5722">
        <w:t xml:space="preserve"> rainfall</w:t>
      </w:r>
      <w:r w:rsidR="00476760">
        <w:t xml:space="preserve"> in Ecuador</w:t>
      </w:r>
      <w:r w:rsidR="00D42C8F">
        <w:t xml:space="preserve"> in the period between </w:t>
      </w:r>
      <w:r w:rsidR="00AC6BD5">
        <w:t>2</w:t>
      </w:r>
      <w:r w:rsidR="00213CEC">
        <w:t>0</w:t>
      </w:r>
      <w:r w:rsidR="00AC6BD5">
        <w:t>10</w:t>
      </w:r>
      <w:r w:rsidR="00213CEC">
        <w:t>-01-01</w:t>
      </w:r>
      <w:r w:rsidR="00426892">
        <w:t xml:space="preserve"> and 20</w:t>
      </w:r>
      <w:r w:rsidR="00FF33D6">
        <w:t>20-12-31</w:t>
      </w:r>
      <w:r w:rsidR="00476760">
        <w:t xml:space="preserve">. </w:t>
      </w:r>
      <w:r w:rsidR="00D42C8F">
        <w:t xml:space="preserve">Panel (a) shows the counts </w:t>
      </w:r>
      <w:r w:rsidR="00523447">
        <w:t>of observations in each day in the considered period</w:t>
      </w:r>
      <w:r w:rsidR="00C128C1">
        <w:t>. Panel (b) shows the distribution of the 12-hourly rainfall totals</w:t>
      </w:r>
      <w:r w:rsidR="002A0241">
        <w:t xml:space="preserve">. Panel (c) shows the location of the SYNOP observations. Finally, panel (d) shows the rainfall diurnal cycle </w:t>
      </w:r>
      <w:r w:rsidR="00A36AAD">
        <w:t xml:space="preserve">from 12-hourly </w:t>
      </w:r>
      <w:r w:rsidR="00B33E8F">
        <w:t xml:space="preserve">SYNOP observations averaged over the whole considered period. </w:t>
      </w:r>
    </w:p>
    <w:p w14:paraId="50AA7AF8" w14:textId="117EA7F2" w:rsidR="00F879DF" w:rsidRDefault="00202C47" w:rsidP="00F879DF">
      <w:pPr>
        <w:pStyle w:val="FiguresCaption"/>
        <w:keepNext/>
        <w:ind w:firstLine="0"/>
        <w:jc w:val="center"/>
      </w:pPr>
      <w:bookmarkStart w:id="26" w:name="_17dp8vu" w:colFirst="0" w:colLast="0"/>
      <w:bookmarkEnd w:id="26"/>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78AE492" w:rsidR="00F879DF" w:rsidRDefault="00F879DF" w:rsidP="00F879DF">
      <w:pPr>
        <w:pStyle w:val="FiguresCaption"/>
      </w:pPr>
      <w:bookmarkStart w:id="27"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9B416B">
        <w:rPr>
          <w:b/>
          <w:bCs/>
          <w:noProof/>
        </w:rPr>
        <w:t>5</w:t>
      </w:r>
      <w:r w:rsidRPr="006F0CD8">
        <w:rPr>
          <w:b/>
          <w:bCs/>
        </w:rPr>
        <w:fldChar w:fldCharType="end"/>
      </w:r>
      <w:bookmarkEnd w:id="27"/>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5FBCCCA0" w14:textId="768BA8D7" w:rsidR="00B557F5" w:rsidRDefault="002572AF" w:rsidP="00B557F5">
      <w:pPr>
        <w:pStyle w:val="FiguresCaption"/>
        <w:keepNext/>
        <w:ind w:firstLine="0"/>
      </w:pPr>
      <w:r>
        <w:rPr>
          <w:noProof/>
        </w:rPr>
        <w:lastRenderedPageBreak/>
        <w:drawing>
          <wp:inline distT="0" distB="0" distL="0" distR="0" wp14:anchorId="66D94686" wp14:editId="6AD1E21D">
            <wp:extent cx="6299835" cy="5319395"/>
            <wp:effectExtent l="0" t="0" r="5715" b="0"/>
            <wp:docPr id="493490760" name="Immagine 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0760" name="Immagine 9"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1045A0BC" w14:textId="5097774D" w:rsidR="008C054A" w:rsidRDefault="00B557F5" w:rsidP="008C054A">
      <w:pPr>
        <w:pStyle w:val="FiguresCaption"/>
      </w:pPr>
      <w:bookmarkStart w:id="28" w:name="_Ref151114080"/>
      <w:r w:rsidRPr="006B213F">
        <w:rPr>
          <w:b/>
          <w:bCs/>
        </w:rPr>
        <w:t xml:space="preserve">Figure </w:t>
      </w:r>
      <w:r w:rsidRPr="006B213F">
        <w:rPr>
          <w:b/>
          <w:bCs/>
        </w:rPr>
        <w:fldChar w:fldCharType="begin"/>
      </w:r>
      <w:r w:rsidRPr="006B213F">
        <w:rPr>
          <w:b/>
          <w:bCs/>
        </w:rPr>
        <w:instrText xml:space="preserve"> SEQ Figure \* ARABIC </w:instrText>
      </w:r>
      <w:r w:rsidRPr="006B213F">
        <w:rPr>
          <w:b/>
          <w:bCs/>
        </w:rPr>
        <w:fldChar w:fldCharType="separate"/>
      </w:r>
      <w:r w:rsidR="009B416B">
        <w:rPr>
          <w:b/>
          <w:bCs/>
          <w:noProof/>
        </w:rPr>
        <w:t>6</w:t>
      </w:r>
      <w:r w:rsidRPr="006B213F">
        <w:rPr>
          <w:b/>
          <w:bCs/>
        </w:rPr>
        <w:fldChar w:fldCharType="end"/>
      </w:r>
      <w:bookmarkEnd w:id="28"/>
      <w:r w:rsidRPr="005310A7">
        <w:t xml:space="preserve"> </w:t>
      </w:r>
      <w:r w:rsidR="00EE1BE5" w:rsidRPr="005310A7">
        <w:t>–</w:t>
      </w:r>
      <w:r w:rsidRPr="005310A7">
        <w:t xml:space="preserve"> </w:t>
      </w:r>
      <w:r w:rsidR="00E42B70" w:rsidRPr="005310A7">
        <w:t xml:space="preserve">Panel (a) and (b) </w:t>
      </w:r>
      <w:r w:rsidR="00810B9D" w:rsidRPr="005310A7">
        <w:t xml:space="preserve">show </w:t>
      </w:r>
      <w:r w:rsidR="00A537D8" w:rsidRPr="005310A7">
        <w:t>2020’s</w:t>
      </w:r>
      <w:r w:rsidR="00810B9D" w:rsidRPr="005310A7">
        <w:t xml:space="preserve"> </w:t>
      </w:r>
      <w:r w:rsidR="003B676B" w:rsidRPr="005310A7">
        <w:t>12-hourly</w:t>
      </w:r>
      <w:r w:rsidR="00EE1BE5" w:rsidRPr="005310A7">
        <w:t xml:space="preserve"> rainfall</w:t>
      </w:r>
      <w:r w:rsidR="00BF2E14" w:rsidRPr="005310A7">
        <w:t xml:space="preserve"> average</w:t>
      </w:r>
      <w:r w:rsidR="00810B9D" w:rsidRPr="005310A7">
        <w:t xml:space="preserve"> from rain gauge observations (OBS</w:t>
      </w:r>
      <w:r w:rsidR="00340D85" w:rsidRPr="005310A7">
        <w:t>, in grey</w:t>
      </w:r>
      <w:r w:rsidR="00810B9D" w:rsidRPr="005310A7">
        <w:t>)</w:t>
      </w:r>
      <w:r w:rsidR="00340D85" w:rsidRPr="005310A7">
        <w:t xml:space="preserve">, </w:t>
      </w:r>
      <w:r w:rsidR="00844990" w:rsidRPr="005310A7">
        <w:t>raw ECMWF ensemble (ENS, in red), and ecPoint</w:t>
      </w:r>
      <w:r w:rsidR="00340D85" w:rsidRPr="005310A7">
        <w:t xml:space="preserve"> </w:t>
      </w:r>
      <w:r w:rsidR="00C07D27" w:rsidRPr="005310A7">
        <w:t>(in blue)</w:t>
      </w:r>
      <w:r w:rsidR="00A537D8" w:rsidRPr="005310A7">
        <w:t xml:space="preserve">, respectively, </w:t>
      </w:r>
      <w:r w:rsidR="00F57698" w:rsidRPr="005310A7">
        <w:t>for</w:t>
      </w:r>
      <w:r w:rsidR="00A537D8" w:rsidRPr="005310A7">
        <w:t xml:space="preserve"> “La Costa” and “La Sierra”. </w:t>
      </w:r>
      <w:r w:rsidR="009C067D" w:rsidRPr="005310A7">
        <w:t>The continuous line</w:t>
      </w:r>
      <w:r w:rsidR="005A3DE9" w:rsidRPr="005310A7">
        <w:t>s</w:t>
      </w:r>
      <w:r w:rsidR="009C067D" w:rsidRPr="005310A7">
        <w:t xml:space="preserve"> represent the </w:t>
      </w:r>
      <w:r w:rsidR="00AE55A4" w:rsidRPr="005310A7">
        <w:t>rainfall average totals over the diurnal cycle</w:t>
      </w:r>
      <w:r w:rsidR="009613AC" w:rsidRPr="005310A7">
        <w:t>, and the dashed lines represent the</w:t>
      </w:r>
      <w:r w:rsidR="00CC639E" w:rsidRPr="005310A7">
        <w:t>ir</w:t>
      </w:r>
      <w:r w:rsidR="009613AC" w:rsidRPr="005310A7">
        <w:t xml:space="preserve"> </w:t>
      </w:r>
      <w:r w:rsidR="00554916" w:rsidRPr="005310A7">
        <w:t>trend in the function of forecast lead</w:t>
      </w:r>
      <w:r w:rsidR="00180145" w:rsidRPr="005310A7">
        <w:t xml:space="preserve"> </w:t>
      </w:r>
      <w:r w:rsidR="00554916" w:rsidRPr="005310A7">
        <w:t>time</w:t>
      </w:r>
      <w:r w:rsidR="009613AC" w:rsidRPr="005310A7">
        <w:t xml:space="preserve">. </w:t>
      </w:r>
      <w:r w:rsidR="00DC356E" w:rsidRPr="005310A7">
        <w:t xml:space="preserve">Rainfall average for ENS and ecPoint are shown up to day 10. </w:t>
      </w:r>
      <w:r w:rsidR="00961BCA" w:rsidRPr="005310A7">
        <w:t xml:space="preserve">The x-axis </w:t>
      </w:r>
      <w:r w:rsidR="00224C2F" w:rsidRPr="005310A7">
        <w:t>also indicates</w:t>
      </w:r>
      <w:r w:rsidR="001C1D86">
        <w:t xml:space="preserve"> </w:t>
      </w:r>
      <w:r w:rsidR="00CD7116" w:rsidRPr="005310A7">
        <w:t>the lead time steps for the 00 UTC run at the end of the 12-hourly accumulation period, expressed in hours. The colours associated to each step indicate the valid 12-hourly accumulation periods in UTC and local time (LT).</w:t>
      </w:r>
      <w:r w:rsidR="00615936" w:rsidRPr="00615936">
        <w:t xml:space="preserve"> </w:t>
      </w:r>
      <w:r w:rsidR="00615936">
        <w:t>The steps in</w:t>
      </w:r>
      <w:r w:rsidR="00615936" w:rsidRPr="005020BC">
        <w:t xml:space="preserve"> green for 0000-1200 UTC (or 1800-0600 LT)</w:t>
      </w:r>
      <w:r w:rsidR="009F6CAA">
        <w:t xml:space="preserve"> represent the rainfall average over nighttime, while </w:t>
      </w:r>
      <w:r w:rsidR="007603C4">
        <w:t xml:space="preserve">the steps </w:t>
      </w:r>
      <w:r w:rsidR="004069EC">
        <w:t xml:space="preserve">in cyan </w:t>
      </w:r>
      <w:r w:rsidR="007603C4" w:rsidRPr="005020BC">
        <w:t xml:space="preserve">for </w:t>
      </w:r>
      <w:r w:rsidR="00FC5365" w:rsidRPr="005020BC">
        <w:t>1200-0000 UTC (or 0600-1800 LT)</w:t>
      </w:r>
      <w:r w:rsidR="007344C9">
        <w:t xml:space="preserve"> represent the rainfall average over daytime. </w:t>
      </w:r>
      <w:r w:rsidR="00494795">
        <w:t xml:space="preserve">The spatial distribution of the </w:t>
      </w:r>
      <w:r w:rsidR="00CB5DAC">
        <w:t xml:space="preserve">grid-box </w:t>
      </w:r>
      <w:r w:rsidR="00494795">
        <w:t>rainfall averages</w:t>
      </w:r>
      <w:r w:rsidR="00340421">
        <w:t xml:space="preserve"> contributing to the</w:t>
      </w:r>
      <w:r w:rsidR="00CB5DAC">
        <w:t xml:space="preserve"> </w:t>
      </w:r>
      <w:r w:rsidR="009F414C">
        <w:t xml:space="preserve">overall average rainfall in panels (a) and (b) </w:t>
      </w:r>
      <w:r w:rsidR="000F5A0C">
        <w:t>and in</w:t>
      </w:r>
      <w:r w:rsidR="00340421">
        <w:t xml:space="preserve"> points c, d,</w:t>
      </w:r>
      <w:r w:rsidR="00CB5DAC">
        <w:t xml:space="preserve"> </w:t>
      </w:r>
      <w:r w:rsidR="00340421">
        <w:t>e,</w:t>
      </w:r>
      <w:r w:rsidR="00CB5DAC">
        <w:t xml:space="preserve"> </w:t>
      </w:r>
      <w:r w:rsidR="00340421">
        <w:t>an</w:t>
      </w:r>
      <w:r w:rsidR="00B45772">
        <w:t>d</w:t>
      </w:r>
      <w:r w:rsidR="000F5A0C">
        <w:t xml:space="preserve"> is shown in the map plots</w:t>
      </w:r>
      <w:r w:rsidR="004864AD">
        <w:t xml:space="preserve"> in panel (c), (d), (e), and (f), respectively. </w:t>
      </w:r>
      <w:r w:rsidR="008C054A">
        <w:t xml:space="preserve">The OBS rainfall average shown in panel (a) and (b) are computed for all the nighttime </w:t>
      </w:r>
      <w:r w:rsidR="00B45772">
        <w:t xml:space="preserve">and daytime </w:t>
      </w:r>
      <w:r w:rsidR="00EC4D1D">
        <w:t>12-hourly accumulation periods available</w:t>
      </w:r>
      <w:r w:rsidR="003B4090">
        <w:t xml:space="preserve">, using the observations </w:t>
      </w:r>
      <w:r w:rsidR="00EE1BF2">
        <w:t>shown in panels (c) to (d)</w:t>
      </w:r>
      <w:r w:rsidR="00844073">
        <w:t xml:space="preserve">. </w:t>
      </w:r>
      <w:r w:rsidR="00950FF5">
        <w:t xml:space="preserve">The distribution of the </w:t>
      </w:r>
      <w:r w:rsidR="00B35F63">
        <w:t xml:space="preserve">rain gauges in “La Costa” and </w:t>
      </w:r>
      <w:r w:rsidR="00F26DE5">
        <w:t xml:space="preserve">“La Sierra”, </w:t>
      </w:r>
      <w:r w:rsidR="00844073">
        <w:t xml:space="preserve">as well as the distribution of the 12-hourly rainfall totals for the period of interest are shown in Figure 2. </w:t>
      </w: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03CBCD00" w14:textId="2C18F712" w:rsidR="00D81B81" w:rsidRDefault="00674737" w:rsidP="00AD6AD1">
      <w:pPr>
        <w:pStyle w:val="FiguresCaption"/>
        <w:keepNext/>
        <w:ind w:firstLine="0"/>
        <w:jc w:val="center"/>
      </w:pPr>
      <w:r>
        <w:rPr>
          <w:noProof/>
        </w:rPr>
        <w:lastRenderedPageBreak/>
        <w:drawing>
          <wp:inline distT="0" distB="0" distL="0" distR="0" wp14:anchorId="54CB2DC0" wp14:editId="5A0D4C24">
            <wp:extent cx="8903719" cy="6163769"/>
            <wp:effectExtent l="0" t="1587" r="0" b="0"/>
            <wp:docPr id="15856514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51405" name="Immagine 1585651405"/>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928789" cy="6181124"/>
                    </a:xfrm>
                    <a:prstGeom prst="rect">
                      <a:avLst/>
                    </a:prstGeom>
                  </pic:spPr>
                </pic:pic>
              </a:graphicData>
            </a:graphic>
          </wp:inline>
        </w:drawing>
      </w:r>
    </w:p>
    <w:p w14:paraId="04761A26" w14:textId="6AA90A66" w:rsidR="006845A6" w:rsidRDefault="00D81B81" w:rsidP="00D55B33">
      <w:pPr>
        <w:pStyle w:val="FiguresCaption"/>
      </w:pPr>
      <w:bookmarkStart w:id="29"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9B416B">
        <w:rPr>
          <w:b/>
          <w:bCs/>
          <w:noProof/>
        </w:rPr>
        <w:t>7</w:t>
      </w:r>
      <w:r w:rsidRPr="000479C1">
        <w:rPr>
          <w:b/>
          <w:bCs/>
        </w:rPr>
        <w:fldChar w:fldCharType="end"/>
      </w:r>
      <w:bookmarkEnd w:id="29"/>
      <w:r>
        <w:t xml:space="preserve"> – </w:t>
      </w:r>
      <w:r w:rsidR="00E51338">
        <w:t>The f</w:t>
      </w:r>
      <w:r>
        <w:t>lowchart contain</w:t>
      </w:r>
      <w:r w:rsidR="00E51338">
        <w:t>s</w:t>
      </w:r>
      <w:r>
        <w:t xml:space="preserve"> the</w:t>
      </w:r>
      <w:r w:rsidR="00E51338">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609F1BA" w14:textId="40FBAA4F" w:rsidR="00D81B81" w:rsidRPr="005020BC" w:rsidRDefault="00E1108E" w:rsidP="000260BA">
      <w:pPr>
        <w:pStyle w:val="FiguresCaption"/>
        <w:ind w:firstLine="0"/>
      </w:pPr>
      <w:r>
        <w:rPr>
          <w:noProof/>
        </w:rPr>
        <w:lastRenderedPageBreak/>
        <w:drawing>
          <wp:inline distT="0" distB="0" distL="0" distR="0" wp14:anchorId="11C16607" wp14:editId="68ED5A91">
            <wp:extent cx="6299835" cy="6878955"/>
            <wp:effectExtent l="0" t="0" r="5715" b="0"/>
            <wp:docPr id="2147402609" name="Immagine 7"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2609" name="Immagine 7" descr="Immagine che contiene testo, diagramma, mapp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368B310E" w14:textId="3C396726" w:rsidR="00D81B81" w:rsidRDefault="00D81B81" w:rsidP="0011422D">
      <w:pPr>
        <w:pStyle w:val="FiguresCaption"/>
      </w:pPr>
      <w:bookmarkStart w:id="30"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8</w:t>
      </w:r>
      <w:r w:rsidRPr="005020BC">
        <w:rPr>
          <w:b/>
          <w:bCs/>
        </w:rPr>
        <w:fldChar w:fldCharType="end"/>
      </w:r>
      <w:bookmarkEnd w:id="30"/>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r w:rsidR="00AD6AD1">
        <w:t>to</w:t>
      </w:r>
      <w:r w:rsidR="0049282E">
        <w:t xml:space="preserve">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4FE6929F" w:rsidR="00D81B81" w:rsidRPr="005020BC" w:rsidRDefault="008C359C" w:rsidP="00B030BF">
      <w:pPr>
        <w:keepNext/>
        <w:ind w:firstLine="0"/>
      </w:pPr>
      <w:r>
        <w:rPr>
          <w:noProof/>
        </w:rPr>
        <w:drawing>
          <wp:inline distT="0" distB="0" distL="0" distR="0" wp14:anchorId="5B93B26E" wp14:editId="010DFE09">
            <wp:extent cx="6299835" cy="6482080"/>
            <wp:effectExtent l="0" t="0" r="5715" b="0"/>
            <wp:docPr id="586294015" name="Immagine 9"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94015" name="Immagine 9" descr="Immagine che contiene testo, diagramma, linea, mapp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09F95604" w14:textId="75C3E8DF" w:rsidR="007838BF" w:rsidRDefault="00D81B81" w:rsidP="001F78E5">
      <w:pPr>
        <w:pStyle w:val="FiguresCaption"/>
      </w:pPr>
      <w:bookmarkStart w:id="31"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9</w:t>
      </w:r>
      <w:r w:rsidRPr="005020BC">
        <w:rPr>
          <w:b/>
          <w:bCs/>
        </w:rPr>
        <w:fldChar w:fldCharType="end"/>
      </w:r>
      <w:bookmarkEnd w:id="31"/>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0939862C" w:rsidR="00D81B81" w:rsidRPr="005020BC" w:rsidRDefault="00D24A99" w:rsidP="00D24A99">
      <w:pPr>
        <w:keepNext/>
        <w:ind w:firstLine="0"/>
      </w:pPr>
      <w:r>
        <w:rPr>
          <w:noProof/>
        </w:rPr>
        <w:lastRenderedPageBreak/>
        <w:drawing>
          <wp:inline distT="0" distB="0" distL="0" distR="0" wp14:anchorId="7EDCFB68" wp14:editId="16D1493D">
            <wp:extent cx="6299835" cy="6495415"/>
            <wp:effectExtent l="0" t="0" r="5715" b="635"/>
            <wp:docPr id="1481233395"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50BAEAFA" w14:textId="1AE55821" w:rsidR="00D81B81" w:rsidRPr="005020BC" w:rsidRDefault="00D81B81" w:rsidP="001E09C3">
      <w:pPr>
        <w:pStyle w:val="FiguresCaption"/>
      </w:pPr>
      <w:bookmarkStart w:id="32"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10</w:t>
      </w:r>
      <w:r w:rsidRPr="005020BC">
        <w:rPr>
          <w:b/>
          <w:bCs/>
        </w:rPr>
        <w:fldChar w:fldCharType="end"/>
      </w:r>
      <w:bookmarkEnd w:id="32"/>
      <w:r w:rsidRPr="005020BC">
        <w:t xml:space="preserve"> </w:t>
      </w:r>
      <w:r w:rsidR="000306C3">
        <w:t>–</w:t>
      </w:r>
      <w:r w:rsidRPr="005020BC">
        <w:t xml:space="preserve"> </w:t>
      </w:r>
      <w:r w:rsidR="000306C3">
        <w:t>Area</w:t>
      </w:r>
      <w:r w:rsidRPr="005020BC">
        <w:t xml:space="preserve"> under the ROC curve (AROC) for flood reports with EFFCI&gt;=6. Panels (a) and (b) show</w:t>
      </w:r>
      <w:r w:rsidR="000306C3" w:rsidRPr="005020BC">
        <w:t xml:space="preserve"> the </w:t>
      </w:r>
      <w:r w:rsidR="000306C3">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10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50 mm/</w:t>
      </w:r>
      <w:r w:rsidR="000306C3" w:rsidRPr="005020BC">
        <w:t>12</w:t>
      </w:r>
      <w:r w:rsidR="00B67988">
        <w:t>h</w:t>
      </w:r>
      <w:r w:rsidR="00B67988" w:rsidRPr="005020BC">
        <w:t xml:space="preserve"> in</w:t>
      </w:r>
      <w:r w:rsidRPr="005020BC">
        <w:t xml:space="preserve"> “La Costa”. Panels (c) and (d) show</w:t>
      </w:r>
      <w:r w:rsidR="000306C3" w:rsidRPr="005020BC">
        <w:t xml:space="preserve"> the </w:t>
      </w:r>
      <w:r w:rsidR="00265BCF">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6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26 mm/</w:t>
      </w:r>
      <w:r w:rsidR="000306C3" w:rsidRPr="005020BC">
        <w:t>12</w:t>
      </w:r>
      <w:r w:rsidR="000306C3">
        <w:t>h</w:t>
      </w:r>
      <w:r w:rsidRPr="005020BC">
        <w:t xml:space="preserve"> in “La Sierra”. The lines and the shaded areas represent, respectively, the values of the </w:t>
      </w:r>
      <w:r w:rsidR="000306C3">
        <w:t>FB</w:t>
      </w:r>
      <w:r w:rsidRPr="005020BC">
        <w:t xml:space="preserve"> and the confidence interval (CI) at 95% for ENS (in red) and ecPoint (in blue). The x-axis indicates the lead times steps </w:t>
      </w:r>
      <w:r w:rsidR="000306C3">
        <w:t>for</w:t>
      </w:r>
      <w:r w:rsidR="000306C3" w:rsidRPr="005020BC">
        <w:t xml:space="preserve"> the 00 UTC run </w:t>
      </w:r>
      <w:r w:rsidRPr="005020BC">
        <w:t>at the end of the 12-hourly accumulation period</w:t>
      </w:r>
      <w:r w:rsidR="000306C3">
        <w:t>,</w:t>
      </w:r>
      <w:r w:rsidRPr="005020BC">
        <w:t xml:space="preserve"> expressed in hours</w:t>
      </w:r>
      <w:r w:rsidR="000306C3" w:rsidRPr="005020BC">
        <w:t>.</w:t>
      </w:r>
      <w:r w:rsidRPr="005020BC">
        <w:t xml:space="preserve"> The colours associated to each step indicate the valid 12-hourly accumulation periods in UTC and local time (LT</w:t>
      </w:r>
      <w:r w:rsidR="000306C3" w:rsidRPr="005020BC">
        <w:t>)</w:t>
      </w:r>
      <w:r w:rsidR="000306C3">
        <w:t>. The steps in</w:t>
      </w:r>
      <w:r w:rsidRPr="005020BC">
        <w:t xml:space="preserve"> green for 0000-1200 UTC (or 1800-0600 LT</w:t>
      </w:r>
      <w:r w:rsidR="000306C3" w:rsidRPr="005020BC">
        <w:t>)</w:t>
      </w:r>
      <w:r w:rsidR="000306C3">
        <w:t xml:space="preserve"> and</w:t>
      </w:r>
      <w:r w:rsidR="000306C3" w:rsidRPr="005020BC">
        <w:t xml:space="preserve"> </w:t>
      </w:r>
      <w:r w:rsidR="000306C3">
        <w:t>in</w:t>
      </w:r>
      <w:r w:rsidRPr="005020BC">
        <w:t xml:space="preserve"> purple for 0600-1800 UTC (or 0000-1200 LT</w:t>
      </w:r>
      <w:r w:rsidR="000306C3" w:rsidRPr="005020BC">
        <w:t>)</w:t>
      </w:r>
      <w:r w:rsidR="000306C3">
        <w:t xml:space="preserve"> represent the 12-hourly accumulation periods during nighttime. The steps in</w:t>
      </w:r>
      <w:r w:rsidRPr="005020BC">
        <w:t xml:space="preserve"> cyan for 1200-0000 UTC (or 0600-1800 LT), and </w:t>
      </w:r>
      <w:r w:rsidR="000306C3">
        <w:t xml:space="preserve">in </w:t>
      </w:r>
      <w:r w:rsidRPr="005020BC">
        <w:t>fuchsia for 1800-0600 UTC (or 1200-0000 LT</w:t>
      </w:r>
      <w:r w:rsidR="000306C3" w:rsidRPr="005020BC">
        <w:t>)</w:t>
      </w:r>
      <w:r w:rsidR="000306C3">
        <w:t xml:space="preserve"> represent the 12-hourly accumulation periods during daytime. The</w:t>
      </w:r>
      <w:r w:rsidRPr="005020BC">
        <w:t xml:space="preserve"> lead times </w:t>
      </w:r>
      <w:r w:rsidR="000306C3">
        <w:t xml:space="preserve">are also expressed </w:t>
      </w:r>
      <w:r w:rsidRPr="005020BC">
        <w:t>in days (from 1 to 10).</w:t>
      </w:r>
      <w:bookmarkStart w:id="33" w:name="_35nkun2" w:colFirst="0" w:colLast="0"/>
      <w:bookmarkEnd w:id="33"/>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66954360" w14:textId="77777777" w:rsidR="00D81B81" w:rsidRPr="005020BC" w:rsidRDefault="00D81B81" w:rsidP="003A287A">
      <w:pPr>
        <w:pStyle w:val="FiguresCaption"/>
        <w:ind w:firstLine="0"/>
      </w:pPr>
    </w:p>
    <w:p w14:paraId="0746BA28" w14:textId="394F69DE" w:rsidR="00D81B81" w:rsidRPr="005020BC" w:rsidRDefault="00ED5AF4" w:rsidP="00A716AE">
      <w:pPr>
        <w:pStyle w:val="FiguresCaption"/>
        <w:keepNext/>
        <w:jc w:val="center"/>
      </w:pPr>
      <w:r>
        <w:rPr>
          <w:noProof/>
        </w:rPr>
        <w:lastRenderedPageBreak/>
        <w:drawing>
          <wp:inline distT="0" distB="0" distL="0" distR="0" wp14:anchorId="369D437D" wp14:editId="06793BBB">
            <wp:extent cx="2880360" cy="2953512"/>
            <wp:effectExtent l="0" t="0" r="0" b="0"/>
            <wp:docPr id="168383919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26809321" w:rsidR="00D81B81" w:rsidRPr="005020BC" w:rsidRDefault="00D81B81" w:rsidP="00F576C5">
      <w:pPr>
        <w:pStyle w:val="FiguresCaption"/>
      </w:pPr>
      <w:bookmarkStart w:id="34" w:name="_Ref1511509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11</w:t>
      </w:r>
      <w:r w:rsidRPr="005020BC">
        <w:rPr>
          <w:b/>
          <w:bCs/>
          <w:noProof/>
        </w:rPr>
        <w:fldChar w:fldCharType="end"/>
      </w:r>
      <w:bookmarkEnd w:id="34"/>
      <w:r w:rsidRPr="005020BC">
        <w:t xml:space="preserve"> – ROC curves for </w:t>
      </w:r>
      <w:r w:rsidR="00D938E9">
        <w:t>VRT</w:t>
      </w:r>
      <w:r w:rsidRPr="005020BC">
        <w:t>99 and for the accumulation period between (t+60,</w:t>
      </w:r>
      <w:r w:rsidR="009613A0">
        <w:t xml:space="preserve"> </w:t>
      </w:r>
      <w:r w:rsidRPr="005020BC">
        <w:t xml:space="preserve">t+72), </w:t>
      </w:r>
      <w:r w:rsidR="009613A0" w:rsidRPr="005020BC">
        <w:t>i.e.,</w:t>
      </w:r>
      <w:r w:rsidRPr="005020BC">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2C9700FD" w:rsidR="00D60AA9" w:rsidRDefault="00316E90" w:rsidP="00D60AA9">
      <w:pPr>
        <w:pStyle w:val="FiguresCaption"/>
        <w:keepNext/>
        <w:ind w:firstLine="0"/>
      </w:pPr>
      <w:r>
        <w:rPr>
          <w:noProof/>
        </w:rPr>
        <w:lastRenderedPageBreak/>
        <w:drawing>
          <wp:inline distT="0" distB="0" distL="0" distR="0" wp14:anchorId="380DB8E3" wp14:editId="47347954">
            <wp:extent cx="6299835" cy="5941695"/>
            <wp:effectExtent l="0" t="0" r="5715" b="1905"/>
            <wp:docPr id="143367361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0A79E65A" w14:textId="1F2DC483" w:rsidR="00ED2EC1" w:rsidRDefault="00D60AA9" w:rsidP="000306C3">
      <w:pPr>
        <w:pStyle w:val="FiguresCaption"/>
      </w:pPr>
      <w:bookmarkStart w:id="35" w:name="_Ref151152703"/>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9B416B">
        <w:rPr>
          <w:b/>
          <w:bCs/>
          <w:noProof/>
        </w:rPr>
        <w:t>12</w:t>
      </w:r>
      <w:r w:rsidRPr="000306C3">
        <w:rPr>
          <w:b/>
          <w:bCs/>
        </w:rPr>
        <w:fldChar w:fldCharType="end"/>
      </w:r>
      <w:bookmarkEnd w:id="35"/>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r w:rsidR="00002094">
        <w:t>h</w:t>
      </w:r>
      <w:r w:rsidR="00002094" w:rsidRPr="005020BC">
        <w:t xml:space="preserve"> in</w:t>
      </w:r>
      <w:r w:rsidRPr="005020BC">
        <w:t xml:space="preserve">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 </w:t>
      </w:r>
      <w:r w:rsidR="00ED2EC1">
        <w:t>The lead times are also expressed in days</w:t>
      </w:r>
      <w:r w:rsidR="000306C3">
        <w:t xml:space="preserve"> </w:t>
      </w:r>
      <w:r w:rsidR="000306C3" w:rsidRPr="005020BC">
        <w:t>(from 1 to 10)</w:t>
      </w:r>
      <w:r w:rsidR="00ED2EC1">
        <w:t>.</w:t>
      </w:r>
    </w:p>
    <w:p w14:paraId="2A48A380" w14:textId="77777777" w:rsidR="00ED2EC1" w:rsidRDefault="00ED2EC1" w:rsidP="00D60AA9">
      <w:pPr>
        <w:pStyle w:val="FiguresCaption"/>
      </w:pPr>
    </w:p>
    <w:p w14:paraId="3A575DAF" w14:textId="62202708" w:rsidR="009B416B" w:rsidRDefault="00744773" w:rsidP="009B416B">
      <w:pPr>
        <w:pStyle w:val="FiguresCaption"/>
        <w:keepNext/>
        <w:ind w:firstLine="0"/>
      </w:pPr>
      <w:r>
        <w:rPr>
          <w:noProof/>
        </w:rPr>
        <w:lastRenderedPageBreak/>
        <w:drawing>
          <wp:inline distT="0" distB="0" distL="0" distR="0" wp14:anchorId="06864F94" wp14:editId="03761D16">
            <wp:extent cx="6299835" cy="4728845"/>
            <wp:effectExtent l="0" t="0" r="5715" b="0"/>
            <wp:docPr id="82879187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08F505D7" w:rsidR="000C5C52" w:rsidRPr="00C66B1B" w:rsidRDefault="009B416B" w:rsidP="009B416B">
      <w:pPr>
        <w:pStyle w:val="FiguresCaption"/>
      </w:pPr>
      <w:bookmarkStart w:id="36" w:name="_Ref151155491"/>
      <w:r w:rsidRPr="00744773">
        <w:rPr>
          <w:b/>
          <w:bCs/>
        </w:rPr>
        <w:t xml:space="preserve">Figure </w:t>
      </w:r>
      <w:r w:rsidRPr="00744773">
        <w:rPr>
          <w:b/>
          <w:bCs/>
        </w:rPr>
        <w:fldChar w:fldCharType="begin"/>
      </w:r>
      <w:r w:rsidRPr="00744773">
        <w:rPr>
          <w:b/>
          <w:bCs/>
        </w:rPr>
        <w:instrText xml:space="preserve"> SEQ Figure \* ARABIC </w:instrText>
      </w:r>
      <w:r w:rsidRPr="00744773">
        <w:rPr>
          <w:b/>
          <w:bCs/>
        </w:rPr>
        <w:fldChar w:fldCharType="separate"/>
      </w:r>
      <w:r w:rsidRPr="00744773">
        <w:rPr>
          <w:b/>
          <w:bCs/>
          <w:noProof/>
        </w:rPr>
        <w:t>13</w:t>
      </w:r>
      <w:r w:rsidRPr="00744773">
        <w:rPr>
          <w:b/>
          <w:bCs/>
        </w:rPr>
        <w:fldChar w:fldCharType="end"/>
      </w:r>
      <w:bookmarkEnd w:id="36"/>
      <w:r>
        <w:t xml:space="preserve"> </w:t>
      </w:r>
      <w:r w:rsidR="00CD70EC">
        <w:t>–</w:t>
      </w:r>
      <w:r>
        <w:t xml:space="preserve"> </w:t>
      </w:r>
      <w:r w:rsidR="00CD70EC">
        <w:t>Counts of yes-events in forecasts and observations</w:t>
      </w:r>
      <w:r w:rsidR="00DB481B">
        <w:t xml:space="preserve"> for a day 3 forecast</w:t>
      </w:r>
      <w:r w:rsidR="00B1127F">
        <w:t xml:space="preserve"> (i.e., accumulation period ending at t+72)</w:t>
      </w:r>
      <w:r w:rsidR="00CD70EC">
        <w:t>. Panel</w:t>
      </w:r>
      <w:r w:rsidR="0019196F">
        <w:t>s</w:t>
      </w:r>
      <w:r w:rsidR="00CD70EC">
        <w:t xml:space="preserve"> </w:t>
      </w:r>
      <w:r w:rsidR="00744773">
        <w:t xml:space="preserve">(a) and (b) show the counts for “La Costa”, respectively, for </w:t>
      </w:r>
      <w:r w:rsidR="00C66B1B">
        <w:t>tp&gt;= VRT</w:t>
      </w:r>
      <w:r w:rsidR="00C66B1B" w:rsidRPr="00C66B1B">
        <w:rPr>
          <w:vertAlign w:val="subscript"/>
        </w:rPr>
        <w:t>MS</w:t>
      </w:r>
      <w:r w:rsidR="00C66B1B">
        <w:rPr>
          <w:vertAlign w:val="subscript"/>
        </w:rPr>
        <w:t xml:space="preserve"> </w:t>
      </w:r>
      <w:r w:rsidR="00C66B1B">
        <w:t>and VRT</w:t>
      </w:r>
      <w:r w:rsidR="00C66B1B">
        <w:rPr>
          <w:vertAlign w:val="subscript"/>
        </w:rPr>
        <w:t>S</w:t>
      </w:r>
      <w:r w:rsidR="00C66B1B">
        <w:t xml:space="preserve">. </w:t>
      </w:r>
      <w:r w:rsidR="0019196F">
        <w:t>Panels (c) and (d) show the same but for “La Sierra”.</w:t>
      </w:r>
    </w:p>
    <w:p w14:paraId="1531ECD1" w14:textId="7B2A3E53" w:rsidR="00A409AD" w:rsidRPr="005020BC" w:rsidRDefault="00A409AD" w:rsidP="00D60AA9">
      <w:pPr>
        <w:pStyle w:val="FiguresCaption"/>
      </w:pP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51B78871" w:rsidR="00D81B81" w:rsidRPr="005020BC" w:rsidRDefault="00D81B81" w:rsidP="00AA08DB">
      <w:pPr>
        <w:pStyle w:val="FiguresCaption"/>
        <w:rPr>
          <w:sz w:val="24"/>
          <w:szCs w:val="24"/>
        </w:rPr>
      </w:pPr>
      <w:bookmarkStart w:id="37"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14</w:t>
      </w:r>
      <w:r w:rsidRPr="005020BC">
        <w:rPr>
          <w:b/>
          <w:bCs/>
        </w:rPr>
        <w:fldChar w:fldCharType="end"/>
      </w:r>
      <w:bookmarkEnd w:id="37"/>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7"/>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EndPr/>
      <w:sdtContent>
        <w:p w14:paraId="7EF3E0B2" w14:textId="77777777" w:rsidR="00833B30" w:rsidRDefault="00833B30">
          <w:pPr>
            <w:autoSpaceDE w:val="0"/>
            <w:autoSpaceDN w:val="0"/>
            <w:ind w:hanging="480"/>
            <w:divId w:val="20016536"/>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6D001ABA" w14:textId="77777777" w:rsidR="00833B30" w:rsidRDefault="00833B30">
          <w:pPr>
            <w:autoSpaceDE w:val="0"/>
            <w:autoSpaceDN w:val="0"/>
            <w:ind w:hanging="480"/>
            <w:divId w:val="9839797"/>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J Adv Model Earth Syst</w:t>
          </w:r>
          <w:r>
            <w:rPr>
              <w:rFonts w:eastAsia="Times New Roman"/>
            </w:rPr>
            <w:t xml:space="preserve">, </w:t>
          </w:r>
          <w:r>
            <w:rPr>
              <w:rFonts w:eastAsia="Times New Roman"/>
              <w:b/>
              <w:bCs/>
            </w:rPr>
            <w:t>11</w:t>
          </w:r>
          <w:r>
            <w:rPr>
              <w:rFonts w:eastAsia="Times New Roman"/>
            </w:rPr>
            <w:t>, 641–658, https://doi.org/10.1029/2018MS001418.</w:t>
          </w:r>
        </w:p>
        <w:p w14:paraId="380E3A65" w14:textId="77777777" w:rsidR="00833B30" w:rsidRDefault="00833B30">
          <w:pPr>
            <w:autoSpaceDE w:val="0"/>
            <w:autoSpaceDN w:val="0"/>
            <w:ind w:hanging="480"/>
            <w:divId w:val="1496530447"/>
            <w:rPr>
              <w:rFonts w:eastAsia="Times New Roman"/>
            </w:rPr>
          </w:pPr>
          <w:r>
            <w:rPr>
              <w:rFonts w:eastAsia="Times New Roman"/>
            </w:rPr>
            <w:t xml:space="preserve">Bazo, J., R. Singh, M. Destrooper,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14E31307" w14:textId="77777777" w:rsidR="00833B30" w:rsidRDefault="00833B30">
          <w:pPr>
            <w:autoSpaceDE w:val="0"/>
            <w:autoSpaceDN w:val="0"/>
            <w:ind w:hanging="480"/>
            <w:divId w:val="1485776128"/>
            <w:rPr>
              <w:rFonts w:eastAsia="Times New Roman"/>
            </w:rPr>
          </w:pPr>
          <w:r>
            <w:rPr>
              <w:rFonts w:eastAsia="Times New Roman"/>
            </w:rPr>
            <w:t xml:space="preserve">Beck, H. E., E. F. Wood, M. Pan, C. K. Fisher, D. G. Miralles, A. I. J. M. Van Dijk, T. R. McVicar, and R. F. Adler, 2019: MSWep v2 Global 3-hourly 0.1° precipitation: Methodology and quantitative assessment. </w:t>
          </w:r>
          <w:r>
            <w:rPr>
              <w:rFonts w:eastAsia="Times New Roman"/>
              <w:i/>
              <w:iCs/>
            </w:rPr>
            <w:t>Bull Am Meteorol Soc</w:t>
          </w:r>
          <w:r>
            <w:rPr>
              <w:rFonts w:eastAsia="Times New Roman"/>
            </w:rPr>
            <w:t xml:space="preserve">, </w:t>
          </w:r>
          <w:r>
            <w:rPr>
              <w:rFonts w:eastAsia="Times New Roman"/>
              <w:b/>
              <w:bCs/>
            </w:rPr>
            <w:t>100</w:t>
          </w:r>
          <w:r>
            <w:rPr>
              <w:rFonts w:eastAsia="Times New Roman"/>
            </w:rPr>
            <w:t>, 473–500, https://doi.org/10.1175/BAMS-D-17-0138.1.</w:t>
          </w:r>
        </w:p>
        <w:p w14:paraId="665DC151" w14:textId="77777777" w:rsidR="00833B30" w:rsidRDefault="00833B30">
          <w:pPr>
            <w:autoSpaceDE w:val="0"/>
            <w:autoSpaceDN w:val="0"/>
            <w:ind w:hanging="480"/>
            <w:divId w:val="245043395"/>
            <w:rPr>
              <w:rFonts w:eastAsia="Times New Roman"/>
            </w:rPr>
          </w:pPr>
          <w:r>
            <w:rPr>
              <w:rFonts w:eastAsia="Times New Roman"/>
            </w:rPr>
            <w:t xml:space="preserve">Bendix, J., R. Rollenbeck, and C. Reudenbach,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35CE2F19" w14:textId="77777777" w:rsidR="00833B30" w:rsidRDefault="00833B30">
          <w:pPr>
            <w:autoSpaceDE w:val="0"/>
            <w:autoSpaceDN w:val="0"/>
            <w:ind w:hanging="480"/>
            <w:divId w:val="604776823"/>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41F1906C" w14:textId="77777777" w:rsidR="00833B30" w:rsidRDefault="00833B30">
          <w:pPr>
            <w:autoSpaceDE w:val="0"/>
            <w:autoSpaceDN w:val="0"/>
            <w:ind w:hanging="480"/>
            <w:divId w:val="1511800558"/>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6B3E5DDE" w14:textId="77777777" w:rsidR="00833B30" w:rsidRDefault="00833B30">
          <w:pPr>
            <w:autoSpaceDE w:val="0"/>
            <w:autoSpaceDN w:val="0"/>
            <w:ind w:hanging="480"/>
            <w:divId w:val="1132600293"/>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2A3F74C" w14:textId="77777777" w:rsidR="00833B30" w:rsidRDefault="00833B30">
          <w:pPr>
            <w:autoSpaceDE w:val="0"/>
            <w:autoSpaceDN w:val="0"/>
            <w:ind w:hanging="480"/>
            <w:divId w:val="1125738996"/>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752FCF1" w14:textId="77777777" w:rsidR="00833B30" w:rsidRDefault="00833B30">
          <w:pPr>
            <w:autoSpaceDE w:val="0"/>
            <w:autoSpaceDN w:val="0"/>
            <w:ind w:hanging="480"/>
            <w:divId w:val="1324702806"/>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45BE9DB1" w14:textId="77777777" w:rsidR="00833B30" w:rsidRDefault="00833B30">
          <w:pPr>
            <w:autoSpaceDE w:val="0"/>
            <w:autoSpaceDN w:val="0"/>
            <w:ind w:hanging="480"/>
            <w:divId w:val="1929728454"/>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3CB457C2" w14:textId="77777777" w:rsidR="00833B30" w:rsidRDefault="00833B30">
          <w:pPr>
            <w:autoSpaceDE w:val="0"/>
            <w:autoSpaceDN w:val="0"/>
            <w:ind w:hanging="480"/>
            <w:divId w:val="845705467"/>
            <w:rPr>
              <w:rFonts w:eastAsia="Times New Roman"/>
            </w:rPr>
          </w:pPr>
          <w:r>
            <w:rPr>
              <w:rFonts w:eastAsia="Times New Roman"/>
            </w:rPr>
            <w:t xml:space="preserve">Buytaert, W., R. Celleri, P. Willems, B. De Bièvre, and G. Wyseure, 2006: Spatial and temporal rainfall variability in mountainous areas: A case study from the south Ecuadorian Andes. </w:t>
          </w:r>
          <w:r>
            <w:rPr>
              <w:rFonts w:eastAsia="Times New Roman"/>
              <w:i/>
              <w:iCs/>
            </w:rPr>
            <w:t>J Hydrol (Amst)</w:t>
          </w:r>
          <w:r>
            <w:rPr>
              <w:rFonts w:eastAsia="Times New Roman"/>
            </w:rPr>
            <w:t xml:space="preserve">, </w:t>
          </w:r>
          <w:r>
            <w:rPr>
              <w:rFonts w:eastAsia="Times New Roman"/>
              <w:b/>
              <w:bCs/>
            </w:rPr>
            <w:t>329</w:t>
          </w:r>
          <w:r>
            <w:rPr>
              <w:rFonts w:eastAsia="Times New Roman"/>
            </w:rPr>
            <w:t>, 413–421, https://doi.org/10.1016/J.JHYDROL.2006.02.031.</w:t>
          </w:r>
        </w:p>
        <w:p w14:paraId="6D9779C0" w14:textId="77777777" w:rsidR="00833B30" w:rsidRDefault="00833B30">
          <w:pPr>
            <w:autoSpaceDE w:val="0"/>
            <w:autoSpaceDN w:val="0"/>
            <w:ind w:hanging="480"/>
            <w:divId w:val="1872572185"/>
            <w:rPr>
              <w:rFonts w:eastAsia="Times New Roman"/>
            </w:rPr>
          </w:pPr>
          <w:r>
            <w:rPr>
              <w:rFonts w:eastAsia="Times New Roman"/>
            </w:rPr>
            <w:t xml:space="preserve">Cafaro, C., and Coauthors, 2021: Do convection-permitting ensembles lead to more skillful short-range probabilistic rainfall forecasts over tropical east africa?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6726B781" w14:textId="77777777" w:rsidR="00833B30" w:rsidRDefault="00833B30">
          <w:pPr>
            <w:autoSpaceDE w:val="0"/>
            <w:autoSpaceDN w:val="0"/>
            <w:ind w:hanging="480"/>
            <w:divId w:val="2054844198"/>
            <w:rPr>
              <w:rFonts w:eastAsia="Times New Roman"/>
            </w:rPr>
          </w:pPr>
          <w:r>
            <w:rPr>
              <w:rFonts w:eastAsia="Times New Roman"/>
            </w:rPr>
            <w:lastRenderedPageBreak/>
            <w:t xml:space="preserve">Corral, C., M. Berenguer, D. Sempere-Torres, L. Poletti, F. Silvestro, and N. Rebora, 2019: Comparison of two early warning systems for regional flash flood hazard forecasting. </w:t>
          </w:r>
          <w:r>
            <w:rPr>
              <w:rFonts w:eastAsia="Times New Roman"/>
              <w:i/>
              <w:iCs/>
            </w:rPr>
            <w:t>J Hydrol (Amst)</w:t>
          </w:r>
          <w:r>
            <w:rPr>
              <w:rFonts w:eastAsia="Times New Roman"/>
            </w:rPr>
            <w:t xml:space="preserve">, </w:t>
          </w:r>
          <w:r>
            <w:rPr>
              <w:rFonts w:eastAsia="Times New Roman"/>
              <w:b/>
              <w:bCs/>
            </w:rPr>
            <w:t>572</w:t>
          </w:r>
          <w:r>
            <w:rPr>
              <w:rFonts w:eastAsia="Times New Roman"/>
            </w:rPr>
            <w:t>, 603–619, https://doi.org/10.1016/j.jhydrol.2019.03.026.</w:t>
          </w:r>
        </w:p>
        <w:p w14:paraId="535ABA56" w14:textId="77777777" w:rsidR="00833B30" w:rsidRDefault="00833B30">
          <w:pPr>
            <w:autoSpaceDE w:val="0"/>
            <w:autoSpaceDN w:val="0"/>
            <w:ind w:hanging="480"/>
            <w:divId w:val="1025643761"/>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Weather Clim Extrem</w:t>
          </w:r>
          <w:r>
            <w:rPr>
              <w:rFonts w:eastAsia="Times New Roman"/>
            </w:rPr>
            <w:t xml:space="preserve">, </w:t>
          </w:r>
          <w:r>
            <w:rPr>
              <w:rFonts w:eastAsia="Times New Roman"/>
              <w:b/>
              <w:bCs/>
            </w:rPr>
            <w:t>38</w:t>
          </w:r>
          <w:r>
            <w:rPr>
              <w:rFonts w:eastAsia="Times New Roman"/>
            </w:rPr>
            <w:t>, 100508, https://doi.org/10.1016/j.wace.2022.100508.</w:t>
          </w:r>
        </w:p>
        <w:p w14:paraId="5AAB535A" w14:textId="77777777" w:rsidR="00833B30" w:rsidRDefault="00833B30">
          <w:pPr>
            <w:autoSpaceDE w:val="0"/>
            <w:autoSpaceDN w:val="0"/>
            <w:ind w:hanging="480"/>
            <w:divId w:val="1597858785"/>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J Hydrometeorol</w:t>
          </w:r>
          <w:r>
            <w:rPr>
              <w:rFonts w:eastAsia="Times New Roman"/>
            </w:rPr>
            <w:t xml:space="preserve">, </w:t>
          </w:r>
          <w:r>
            <w:rPr>
              <w:rFonts w:eastAsia="Times New Roman"/>
              <w:b/>
              <w:bCs/>
            </w:rPr>
            <w:t>18</w:t>
          </w:r>
          <w:r>
            <w:rPr>
              <w:rFonts w:eastAsia="Times New Roman"/>
            </w:rPr>
            <w:t>, 2659–2680, https://doi.org/10.1175/JHM-D-17-0073.1.</w:t>
          </w:r>
        </w:p>
        <w:p w14:paraId="79A982ED" w14:textId="77777777" w:rsidR="00833B30" w:rsidRDefault="00833B30">
          <w:pPr>
            <w:autoSpaceDE w:val="0"/>
            <w:autoSpaceDN w:val="0"/>
            <w:ind w:hanging="480"/>
            <w:divId w:val="1257206428"/>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7710B920" w14:textId="77777777" w:rsidR="00833B30" w:rsidRDefault="00833B30">
          <w:pPr>
            <w:autoSpaceDE w:val="0"/>
            <w:autoSpaceDN w:val="0"/>
            <w:ind w:hanging="480"/>
            <w:divId w:val="2104571801"/>
            <w:rPr>
              <w:rFonts w:eastAsia="Times New Roman"/>
            </w:rPr>
          </w:pPr>
          <w:r>
            <w:rPr>
              <w:rFonts w:eastAsia="Times New Roman"/>
            </w:rPr>
            <w:t xml:space="preserve">Dordevic, M., P. Mutic,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579B0AB7" w14:textId="77777777" w:rsidR="00833B30" w:rsidRDefault="00833B30">
          <w:pPr>
            <w:autoSpaceDE w:val="0"/>
            <w:autoSpaceDN w:val="0"/>
            <w:ind w:hanging="480"/>
            <w:divId w:val="326829744"/>
            <w:rPr>
              <w:rFonts w:eastAsia="Times New Roman"/>
            </w:rPr>
          </w:pPr>
          <w:r>
            <w:rPr>
              <w:rFonts w:eastAsia="Times New Roman"/>
            </w:rPr>
            <w:t xml:space="preserve">Galarza-Villamar, J. A., C. Leeuwis, G. M. Pila-Quinga, F. Cecchi, and C. M. Párraga-Lema,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1F705B0" w14:textId="77777777" w:rsidR="00833B30" w:rsidRDefault="00833B30">
          <w:pPr>
            <w:autoSpaceDE w:val="0"/>
            <w:autoSpaceDN w:val="0"/>
            <w:ind w:hanging="480"/>
            <w:divId w:val="534586571"/>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2CA230C4" w14:textId="77777777" w:rsidR="00833B30" w:rsidRDefault="00833B30">
          <w:pPr>
            <w:autoSpaceDE w:val="0"/>
            <w:autoSpaceDN w:val="0"/>
            <w:ind w:hanging="480"/>
            <w:divId w:val="428813755"/>
            <w:rPr>
              <w:rFonts w:eastAsia="Times New Roman"/>
            </w:rPr>
          </w:pPr>
          <w:r>
            <w:rPr>
              <w:rFonts w:eastAsia="Times New Roman"/>
            </w:rPr>
            <w:t xml:space="preserve">Gaume, E., and Coauthors, 2009: A compilation of data on European flash floods. </w:t>
          </w:r>
          <w:r>
            <w:rPr>
              <w:rFonts w:eastAsia="Times New Roman"/>
              <w:i/>
              <w:iCs/>
            </w:rPr>
            <w:t>J Hydrol (Amst)</w:t>
          </w:r>
          <w:r>
            <w:rPr>
              <w:rFonts w:eastAsia="Times New Roman"/>
            </w:rPr>
            <w:t xml:space="preserve">, </w:t>
          </w:r>
          <w:r>
            <w:rPr>
              <w:rFonts w:eastAsia="Times New Roman"/>
              <w:b/>
              <w:bCs/>
            </w:rPr>
            <w:t>367</w:t>
          </w:r>
          <w:r>
            <w:rPr>
              <w:rFonts w:eastAsia="Times New Roman"/>
            </w:rPr>
            <w:t>, 70–78, https://doi.org/10.1016/j.jhydrol.2008.12.028.</w:t>
          </w:r>
        </w:p>
        <w:p w14:paraId="6535A48B" w14:textId="77777777" w:rsidR="00833B30" w:rsidRDefault="00833B30">
          <w:pPr>
            <w:autoSpaceDE w:val="0"/>
            <w:autoSpaceDN w:val="0"/>
            <w:ind w:hanging="480"/>
            <w:divId w:val="2075855986"/>
            <w:rPr>
              <w:rFonts w:eastAsia="Times New Roman"/>
            </w:rPr>
          </w:pPr>
          <w:r>
            <w:rPr>
              <w:rFonts w:eastAsia="Times New Roman"/>
            </w:rPr>
            <w:t xml:space="preserve">——, M. Borga, M. C. Llasat, S. Maouche, M. Lang, and M. Diakakis, 2016: Mediterranean extreme floods and flash floods. </w:t>
          </w:r>
          <w:r>
            <w:rPr>
              <w:rFonts w:eastAsia="Times New Roman"/>
              <w:i/>
              <w:iCs/>
            </w:rPr>
            <w:t>The Mediterranean Region under Climate Change. A Scientific Update</w:t>
          </w:r>
          <w:r>
            <w:rPr>
              <w:rFonts w:eastAsia="Times New Roman"/>
            </w:rPr>
            <w:t>, 133–144.</w:t>
          </w:r>
        </w:p>
        <w:p w14:paraId="55F6646D" w14:textId="77777777" w:rsidR="00833B30" w:rsidRDefault="00833B30">
          <w:pPr>
            <w:autoSpaceDE w:val="0"/>
            <w:autoSpaceDN w:val="0"/>
            <w:ind w:hanging="480"/>
            <w:divId w:val="1792017390"/>
            <w:rPr>
              <w:rFonts w:eastAsia="Times New Roman"/>
            </w:rPr>
          </w:pPr>
          <w:r>
            <w:rPr>
              <w:rFonts w:eastAsia="Times New Roman"/>
            </w:rPr>
            <w:t xml:space="preserve">Georgakakos, K. P., 2006: Analytical results for operational flash flood guidance. </w:t>
          </w:r>
          <w:r>
            <w:rPr>
              <w:rFonts w:eastAsia="Times New Roman"/>
              <w:i/>
              <w:iCs/>
            </w:rPr>
            <w:t>J Hydrol (Amst)</w:t>
          </w:r>
          <w:r>
            <w:rPr>
              <w:rFonts w:eastAsia="Times New Roman"/>
            </w:rPr>
            <w:t xml:space="preserve">, </w:t>
          </w:r>
          <w:r>
            <w:rPr>
              <w:rFonts w:eastAsia="Times New Roman"/>
              <w:b/>
              <w:bCs/>
            </w:rPr>
            <w:t>317</w:t>
          </w:r>
          <w:r>
            <w:rPr>
              <w:rFonts w:eastAsia="Times New Roman"/>
            </w:rPr>
            <w:t>, 81–103, https://doi.org/10.1016/j.jhydrol.2005.05.009.</w:t>
          </w:r>
        </w:p>
        <w:p w14:paraId="68779412" w14:textId="77777777" w:rsidR="00833B30" w:rsidRDefault="00833B30">
          <w:pPr>
            <w:autoSpaceDE w:val="0"/>
            <w:autoSpaceDN w:val="0"/>
            <w:ind w:hanging="480"/>
            <w:divId w:val="1483699694"/>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Bull Am Meteorol Soc</w:t>
          </w:r>
          <w:r>
            <w:rPr>
              <w:rFonts w:eastAsia="Times New Roman"/>
            </w:rPr>
            <w:t xml:space="preserve">, </w:t>
          </w:r>
          <w:r>
            <w:rPr>
              <w:rFonts w:eastAsia="Times New Roman"/>
              <w:b/>
              <w:bCs/>
            </w:rPr>
            <w:t>1</w:t>
          </w:r>
          <w:r>
            <w:rPr>
              <w:rFonts w:eastAsia="Times New Roman"/>
            </w:rPr>
            <w:t>, 1–35, https://doi.org/10.1175/bams-d-20-0241.1.</w:t>
          </w:r>
        </w:p>
        <w:p w14:paraId="4E7854A6" w14:textId="77777777" w:rsidR="00833B30" w:rsidRDefault="00833B30">
          <w:pPr>
            <w:autoSpaceDE w:val="0"/>
            <w:autoSpaceDN w:val="0"/>
            <w:ind w:hanging="480"/>
            <w:divId w:val="1599678230"/>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Bull Am Meteorol Soc</w:t>
          </w:r>
          <w:r>
            <w:rPr>
              <w:rFonts w:eastAsia="Times New Roman"/>
            </w:rPr>
            <w:t xml:space="preserve">, </w:t>
          </w:r>
          <w:r>
            <w:rPr>
              <w:rFonts w:eastAsia="Times New Roman"/>
              <w:b/>
              <w:bCs/>
            </w:rPr>
            <w:t>98</w:t>
          </w:r>
          <w:r>
            <w:rPr>
              <w:rFonts w:eastAsia="Times New Roman"/>
            </w:rPr>
            <w:t>, 361–372, https://doi.org/https://doi.org/10.1175/BAMS-D-15-00247.1.</w:t>
          </w:r>
        </w:p>
        <w:p w14:paraId="79544389" w14:textId="77777777" w:rsidR="00833B30" w:rsidRDefault="00833B30">
          <w:pPr>
            <w:autoSpaceDE w:val="0"/>
            <w:autoSpaceDN w:val="0"/>
            <w:ind w:hanging="480"/>
            <w:divId w:val="433793921"/>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30AFD9CE" w14:textId="77777777" w:rsidR="00833B30" w:rsidRDefault="00833B30">
          <w:pPr>
            <w:autoSpaceDE w:val="0"/>
            <w:autoSpaceDN w:val="0"/>
            <w:ind w:hanging="480"/>
            <w:divId w:val="747192"/>
            <w:rPr>
              <w:rFonts w:eastAsia="Times New Roman"/>
            </w:rPr>
          </w:pPr>
          <w:r>
            <w:rPr>
              <w:rFonts w:eastAsia="Times New Roman"/>
            </w:rPr>
            <w:t xml:space="preserve">Haiden, T., M. Jannousek,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65437133" w14:textId="77777777" w:rsidR="00833B30" w:rsidRDefault="00833B30">
          <w:pPr>
            <w:autoSpaceDE w:val="0"/>
            <w:autoSpaceDN w:val="0"/>
            <w:ind w:hanging="480"/>
            <w:divId w:val="1266811350"/>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675AA8A9" w14:textId="77777777" w:rsidR="00833B30" w:rsidRDefault="00833B30">
          <w:pPr>
            <w:autoSpaceDE w:val="0"/>
            <w:autoSpaceDN w:val="0"/>
            <w:ind w:hanging="480"/>
            <w:divId w:val="1818257964"/>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Bull Am Meteorol Soc</w:t>
          </w:r>
          <w:r>
            <w:rPr>
              <w:rFonts w:eastAsia="Times New Roman"/>
            </w:rPr>
            <w:t xml:space="preserve">, </w:t>
          </w:r>
          <w:r>
            <w:rPr>
              <w:rFonts w:eastAsia="Times New Roman"/>
              <w:b/>
              <w:bCs/>
            </w:rPr>
            <w:t>87</w:t>
          </w:r>
          <w:r>
            <w:rPr>
              <w:rFonts w:eastAsia="Times New Roman"/>
            </w:rPr>
            <w:t>, 33–46, https://doi.org/10.1175/BAMS-87-1-33.</w:t>
          </w:r>
        </w:p>
        <w:p w14:paraId="1C055442" w14:textId="77777777" w:rsidR="00833B30" w:rsidRDefault="00833B30">
          <w:pPr>
            <w:autoSpaceDE w:val="0"/>
            <w:autoSpaceDN w:val="0"/>
            <w:ind w:hanging="480"/>
            <w:divId w:val="1075084873"/>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37E1AEE" w14:textId="77777777" w:rsidR="00833B30" w:rsidRDefault="00833B30">
          <w:pPr>
            <w:autoSpaceDE w:val="0"/>
            <w:autoSpaceDN w:val="0"/>
            <w:ind w:hanging="480"/>
            <w:divId w:val="1597444629"/>
            <w:rPr>
              <w:rFonts w:eastAsia="Times New Roman"/>
            </w:rPr>
          </w:pPr>
          <w:r>
            <w:rPr>
              <w:rFonts w:eastAsia="Times New Roman"/>
            </w:rPr>
            <w:lastRenderedPageBreak/>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67DBE3B7" w14:textId="77777777" w:rsidR="00833B30" w:rsidRDefault="00833B30">
          <w:pPr>
            <w:autoSpaceDE w:val="0"/>
            <w:autoSpaceDN w:val="0"/>
            <w:ind w:hanging="480"/>
            <w:divId w:val="1111129002"/>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79BBD9B7" w14:textId="77777777" w:rsidR="00833B30" w:rsidRDefault="00833B30">
          <w:pPr>
            <w:autoSpaceDE w:val="0"/>
            <w:autoSpaceDN w:val="0"/>
            <w:ind w:hanging="480"/>
            <w:divId w:val="1705640965"/>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369C3373" w14:textId="77777777" w:rsidR="00833B30" w:rsidRDefault="00833B30">
          <w:pPr>
            <w:autoSpaceDE w:val="0"/>
            <w:autoSpaceDN w:val="0"/>
            <w:ind w:hanging="480"/>
            <w:divId w:val="1315138254"/>
            <w:rPr>
              <w:rFonts w:eastAsia="Times New Roman"/>
            </w:rPr>
          </w:pPr>
          <w:r>
            <w:rPr>
              <w:rFonts w:eastAsia="Times New Roman"/>
            </w:rPr>
            <w:t xml:space="preserve">Hurford, A. P., S. J. Priest, D. J. Parker, and D. M. Lumbroso,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16E80E5" w14:textId="77777777" w:rsidR="00833B30" w:rsidRDefault="00833B30">
          <w:pPr>
            <w:autoSpaceDE w:val="0"/>
            <w:autoSpaceDN w:val="0"/>
            <w:ind w:hanging="480"/>
            <w:divId w:val="204563543"/>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27539AEC" w14:textId="77777777" w:rsidR="00833B30" w:rsidRDefault="00833B30">
          <w:pPr>
            <w:autoSpaceDE w:val="0"/>
            <w:autoSpaceDN w:val="0"/>
            <w:ind w:hanging="480"/>
            <w:divId w:val="16200563"/>
            <w:rPr>
              <w:rFonts w:eastAsia="Times New Roman"/>
            </w:rPr>
          </w:pPr>
          <w:r>
            <w:rPr>
              <w:rFonts w:eastAsia="Times New Roman"/>
            </w:rPr>
            <w:t xml:space="preserve">Ilbay-Yupa, M., W. Lavado-Casimiro, P. Rau, R. Zubieta, and F. Castillón, 2021: Updating regionalization of precipitation in Ecuador. </w:t>
          </w:r>
          <w:r>
            <w:rPr>
              <w:rFonts w:eastAsia="Times New Roman"/>
              <w:i/>
              <w:iCs/>
            </w:rPr>
            <w:t>Theor Appl Climatol</w:t>
          </w:r>
          <w:r>
            <w:rPr>
              <w:rFonts w:eastAsia="Times New Roman"/>
            </w:rPr>
            <w:t xml:space="preserve">, </w:t>
          </w:r>
          <w:r>
            <w:rPr>
              <w:rFonts w:eastAsia="Times New Roman"/>
              <w:b/>
              <w:bCs/>
            </w:rPr>
            <w:t>143</w:t>
          </w:r>
          <w:r>
            <w:rPr>
              <w:rFonts w:eastAsia="Times New Roman"/>
            </w:rPr>
            <w:t>, 1513–1528, https://doi.org/10.1007/S00704-020-03476-X/FIGURES/7.</w:t>
          </w:r>
        </w:p>
        <w:p w14:paraId="4D6B1F62" w14:textId="77777777" w:rsidR="00833B30" w:rsidRDefault="00833B30">
          <w:pPr>
            <w:autoSpaceDE w:val="0"/>
            <w:autoSpaceDN w:val="0"/>
            <w:ind w:hanging="480"/>
            <w:divId w:val="1648776661"/>
            <w:rPr>
              <w:rFonts w:eastAsia="Times New Roman"/>
            </w:rPr>
          </w:pPr>
          <w:r>
            <w:rPr>
              <w:rFonts w:eastAsia="Times New Roman"/>
            </w:rPr>
            <w:t xml:space="preserve">Imhoff, R. O., C. C. Brauer, K. J. van Heeringen, R. Uijlenhoet, and A. H. Weerts, 2022: Large‐Sample Evaluation of Radar Rainfall Nowcasting for Flood Early Warning. </w:t>
          </w:r>
          <w:r>
            <w:rPr>
              <w:rFonts w:eastAsia="Times New Roman"/>
              <w:i/>
              <w:iCs/>
            </w:rPr>
            <w:t>Water Resour Res</w:t>
          </w:r>
          <w:r>
            <w:rPr>
              <w:rFonts w:eastAsia="Times New Roman"/>
            </w:rPr>
            <w:t xml:space="preserve">, </w:t>
          </w:r>
          <w:r>
            <w:rPr>
              <w:rFonts w:eastAsia="Times New Roman"/>
              <w:b/>
              <w:bCs/>
            </w:rPr>
            <w:t>58</w:t>
          </w:r>
          <w:r>
            <w:rPr>
              <w:rFonts w:eastAsia="Times New Roman"/>
            </w:rPr>
            <w:t>, e2021WR031591, https://doi.org/10.1029/2021WR031591.</w:t>
          </w:r>
        </w:p>
        <w:p w14:paraId="219FCFAA" w14:textId="77777777" w:rsidR="00833B30" w:rsidRDefault="00833B30">
          <w:pPr>
            <w:autoSpaceDE w:val="0"/>
            <w:autoSpaceDN w:val="0"/>
            <w:ind w:hanging="480"/>
            <w:divId w:val="1902254498"/>
            <w:rPr>
              <w:rFonts w:eastAsia="Times New Roman"/>
            </w:rPr>
          </w:pPr>
          <w:r>
            <w:rPr>
              <w:rFonts w:eastAsia="Times New Roman"/>
            </w:rPr>
            <w:t xml:space="preserve">Javelle, P., C. Fouchier, P. Arnaud, and J. Lavabre, 2010: Flash flood warning at ungauged locations using radar rainfall and antecedent soil moisture estimations. </w:t>
          </w:r>
          <w:r>
            <w:rPr>
              <w:rFonts w:eastAsia="Times New Roman"/>
              <w:i/>
              <w:iCs/>
            </w:rPr>
            <w:t>J Hydrol (Amst)</w:t>
          </w:r>
          <w:r>
            <w:rPr>
              <w:rFonts w:eastAsia="Times New Roman"/>
            </w:rPr>
            <w:t xml:space="preserve">, </w:t>
          </w:r>
          <w:r>
            <w:rPr>
              <w:rFonts w:eastAsia="Times New Roman"/>
              <w:b/>
              <w:bCs/>
            </w:rPr>
            <w:t>394</w:t>
          </w:r>
          <w:r>
            <w:rPr>
              <w:rFonts w:eastAsia="Times New Roman"/>
            </w:rPr>
            <w:t>, 267–274, https://doi.org/https://doi.org/10.1016/j.jhydrol.2010.03.032.</w:t>
          </w:r>
        </w:p>
        <w:p w14:paraId="0AEE772A" w14:textId="77777777" w:rsidR="00833B30" w:rsidRDefault="00833B30">
          <w:pPr>
            <w:autoSpaceDE w:val="0"/>
            <w:autoSpaceDN w:val="0"/>
            <w:ind w:hanging="480"/>
            <w:divId w:val="1630091410"/>
            <w:rPr>
              <w:rFonts w:eastAsia="Times New Roman"/>
            </w:rPr>
          </w:pPr>
          <w:r>
            <w:rPr>
              <w:rFonts w:eastAsia="Times New Roman"/>
            </w:rPr>
            <w:t xml:space="preserve">——, D. Organde, J. Demargne, C. Saint-Martin, C. De Saint-Aubin, L. Garandeau,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95E47E4" w14:textId="77777777" w:rsidR="00833B30" w:rsidRDefault="00833B30">
          <w:pPr>
            <w:autoSpaceDE w:val="0"/>
            <w:autoSpaceDN w:val="0"/>
            <w:ind w:hanging="480"/>
            <w:divId w:val="1455976296"/>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2nd Editio. John Wiley &amp; Sons, Ltd,.</w:t>
          </w:r>
        </w:p>
        <w:p w14:paraId="30F8FA87" w14:textId="77777777" w:rsidR="00833B30" w:rsidRDefault="00833B30">
          <w:pPr>
            <w:autoSpaceDE w:val="0"/>
            <w:autoSpaceDN w:val="0"/>
            <w:ind w:hanging="480"/>
            <w:divId w:val="106701086"/>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5AAFDAE4" w14:textId="77777777" w:rsidR="00833B30" w:rsidRDefault="00833B30">
          <w:pPr>
            <w:autoSpaceDE w:val="0"/>
            <w:autoSpaceDN w:val="0"/>
            <w:ind w:hanging="480"/>
            <w:divId w:val="375550993"/>
            <w:rPr>
              <w:rFonts w:eastAsia="Times New Roman"/>
            </w:rPr>
          </w:pPr>
          <w:r>
            <w:rPr>
              <w:rFonts w:eastAsia="Times New Roman"/>
            </w:rPr>
            <w:t xml:space="preserve">Junquas, C., and Coauthors, 2022: Regional climate modeling of the diurnal cycle of precipitation and associated atmospheric circulation patterns over an Andean glacier region (Antisana, Ecuador). </w:t>
          </w:r>
          <w:r>
            <w:rPr>
              <w:rFonts w:eastAsia="Times New Roman"/>
              <w:i/>
              <w:iCs/>
            </w:rPr>
            <w:t>Clim Dyn</w:t>
          </w:r>
          <w:r>
            <w:rPr>
              <w:rFonts w:eastAsia="Times New Roman"/>
            </w:rPr>
            <w:t xml:space="preserve">, </w:t>
          </w:r>
          <w:r>
            <w:rPr>
              <w:rFonts w:eastAsia="Times New Roman"/>
              <w:b/>
              <w:bCs/>
            </w:rPr>
            <w:t>58</w:t>
          </w:r>
          <w:r>
            <w:rPr>
              <w:rFonts w:eastAsia="Times New Roman"/>
            </w:rPr>
            <w:t>, 3075–3104, https://doi.org/10.1007/S00382-021-06079-Y/FIGURES/13.</w:t>
          </w:r>
        </w:p>
        <w:p w14:paraId="276D5278" w14:textId="77777777" w:rsidR="00833B30" w:rsidRDefault="00833B30">
          <w:pPr>
            <w:autoSpaceDE w:val="0"/>
            <w:autoSpaceDN w:val="0"/>
            <w:ind w:hanging="480"/>
            <w:divId w:val="1779373713"/>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28017FD1" w14:textId="77777777" w:rsidR="00833B30" w:rsidRDefault="00833B30">
          <w:pPr>
            <w:autoSpaceDE w:val="0"/>
            <w:autoSpaceDN w:val="0"/>
            <w:ind w:hanging="480"/>
            <w:divId w:val="98312534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5C912D92" w14:textId="77777777" w:rsidR="00833B30" w:rsidRDefault="00833B30">
          <w:pPr>
            <w:autoSpaceDE w:val="0"/>
            <w:autoSpaceDN w:val="0"/>
            <w:ind w:hanging="480"/>
            <w:divId w:val="994993372"/>
            <w:rPr>
              <w:rFonts w:eastAsia="Times New Roman"/>
            </w:rPr>
          </w:pPr>
          <w:r>
            <w:rPr>
              <w:rFonts w:eastAsia="Times New Roman"/>
            </w:rPr>
            <w:lastRenderedPageBreak/>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88E202B" w14:textId="77777777" w:rsidR="00833B30" w:rsidRDefault="00833B30">
          <w:pPr>
            <w:autoSpaceDE w:val="0"/>
            <w:autoSpaceDN w:val="0"/>
            <w:ind w:hanging="480"/>
            <w:divId w:val="1746216954"/>
            <w:rPr>
              <w:rFonts w:eastAsia="Times New Roman"/>
            </w:rPr>
          </w:pPr>
          <w:r>
            <w:rPr>
              <w:rFonts w:eastAsia="Times New Roman"/>
            </w:rPr>
            <w:t xml:space="preserve">Laraque, A., and Coauthors, 2009: Sediment budget of the Napo River, Amazon Basin, Ecuador and Peru. </w:t>
          </w:r>
          <w:r>
            <w:rPr>
              <w:rFonts w:eastAsia="Times New Roman"/>
              <w:i/>
              <w:iCs/>
            </w:rPr>
            <w:t>Hydrol Process</w:t>
          </w:r>
          <w:r>
            <w:rPr>
              <w:rFonts w:eastAsia="Times New Roman"/>
            </w:rPr>
            <w:t xml:space="preserve">, </w:t>
          </w:r>
          <w:r>
            <w:rPr>
              <w:rFonts w:eastAsia="Times New Roman"/>
              <w:b/>
              <w:bCs/>
            </w:rPr>
            <w:t>23</w:t>
          </w:r>
          <w:r>
            <w:rPr>
              <w:rFonts w:eastAsia="Times New Roman"/>
            </w:rPr>
            <w:t>, 3509–3524, https://doi.org/10.1002/hyp.7463.</w:t>
          </w:r>
        </w:p>
        <w:p w14:paraId="0F74DB34" w14:textId="77777777" w:rsidR="00833B30" w:rsidRDefault="00833B30">
          <w:pPr>
            <w:autoSpaceDE w:val="0"/>
            <w:autoSpaceDN w:val="0"/>
            <w:ind w:hanging="480"/>
            <w:divId w:val="79410705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110A1B9B" w14:textId="77777777" w:rsidR="00833B30" w:rsidRDefault="00833B30">
          <w:pPr>
            <w:autoSpaceDE w:val="0"/>
            <w:autoSpaceDN w:val="0"/>
            <w:ind w:hanging="480"/>
            <w:divId w:val="468674036"/>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4BD1C83F" w14:textId="77777777" w:rsidR="00833B30" w:rsidRDefault="00833B30">
          <w:pPr>
            <w:autoSpaceDE w:val="0"/>
            <w:autoSpaceDN w:val="0"/>
            <w:ind w:hanging="480"/>
            <w:divId w:val="1524132752"/>
            <w:rPr>
              <w:rFonts w:eastAsia="Times New Roman"/>
            </w:rPr>
          </w:pPr>
          <w:r>
            <w:rPr>
              <w:rFonts w:eastAsia="Times New Roman"/>
            </w:rPr>
            <w:t xml:space="preserve">Luong, T. T., J. Pöschmann, R. Kronenberg, and C. Bernhofer, 2021: Rainfall threshold for flash flood warning based on model output of soil moisture: Case study wernersbach, germany.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49FC08E7" w14:textId="77777777" w:rsidR="00833B30" w:rsidRDefault="00833B30">
          <w:pPr>
            <w:autoSpaceDE w:val="0"/>
            <w:autoSpaceDN w:val="0"/>
            <w:ind w:hanging="480"/>
            <w:divId w:val="242421749"/>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64EE74F6" w14:textId="77777777" w:rsidR="00833B30" w:rsidRDefault="00833B30">
          <w:pPr>
            <w:autoSpaceDE w:val="0"/>
            <w:autoSpaceDN w:val="0"/>
            <w:ind w:hanging="480"/>
            <w:divId w:val="956522755"/>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2B09E28D" w14:textId="77777777" w:rsidR="00833B30" w:rsidRDefault="00833B30">
          <w:pPr>
            <w:autoSpaceDE w:val="0"/>
            <w:autoSpaceDN w:val="0"/>
            <w:ind w:hanging="480"/>
            <w:divId w:val="1670863924"/>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J Hydrol (Amst)</w:t>
          </w:r>
          <w:r>
            <w:rPr>
              <w:rFonts w:eastAsia="Times New Roman"/>
            </w:rPr>
            <w:t xml:space="preserve">, </w:t>
          </w:r>
          <w:r>
            <w:rPr>
              <w:rFonts w:eastAsia="Times New Roman"/>
              <w:b/>
              <w:bCs/>
            </w:rPr>
            <w:t>573</w:t>
          </w:r>
          <w:r>
            <w:rPr>
              <w:rFonts w:eastAsia="Times New Roman"/>
            </w:rPr>
            <w:t>, 768–777, https://doi.org/10.1016/j.jhydrol.2019.03.093.</w:t>
          </w:r>
        </w:p>
        <w:p w14:paraId="35450541" w14:textId="77777777" w:rsidR="00833B30" w:rsidRDefault="00833B30">
          <w:pPr>
            <w:autoSpaceDE w:val="0"/>
            <w:autoSpaceDN w:val="0"/>
            <w:ind w:hanging="480"/>
            <w:divId w:val="1777019324"/>
            <w:rPr>
              <w:rFonts w:eastAsia="Times New Roman"/>
            </w:rPr>
          </w:pPr>
          <w:r>
            <w:rPr>
              <w:rFonts w:eastAsia="Times New Roman"/>
            </w:rPr>
            <w:t xml:space="preserve">De Perez, E. C., and Coauthors, 2016: Action-based flood forecasting for triggering humanitarian action. </w:t>
          </w:r>
          <w:r>
            <w:rPr>
              <w:rFonts w:eastAsia="Times New Roman"/>
              <w:i/>
              <w:iCs/>
            </w:rPr>
            <w:t>Hydrol Earth Syst Sci</w:t>
          </w:r>
          <w:r>
            <w:rPr>
              <w:rFonts w:eastAsia="Times New Roman"/>
            </w:rPr>
            <w:t xml:space="preserve">, </w:t>
          </w:r>
          <w:r>
            <w:rPr>
              <w:rFonts w:eastAsia="Times New Roman"/>
              <w:b/>
              <w:bCs/>
            </w:rPr>
            <w:t>20</w:t>
          </w:r>
          <w:r>
            <w:rPr>
              <w:rFonts w:eastAsia="Times New Roman"/>
            </w:rPr>
            <w:t>, 3549–3560, https://doi.org/https://doi.org/10.5194/hess-20-3549-2016.</w:t>
          </w:r>
        </w:p>
        <w:p w14:paraId="33E753C6" w14:textId="77777777" w:rsidR="00833B30" w:rsidRDefault="00833B30">
          <w:pPr>
            <w:autoSpaceDE w:val="0"/>
            <w:autoSpaceDN w:val="0"/>
            <w:ind w:hanging="480"/>
            <w:divId w:val="624968803"/>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4C859F82" w14:textId="77777777" w:rsidR="00833B30" w:rsidRDefault="00833B30">
          <w:pPr>
            <w:autoSpaceDE w:val="0"/>
            <w:autoSpaceDN w:val="0"/>
            <w:ind w:hanging="480"/>
            <w:divId w:val="384719164"/>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3D450A21" w14:textId="77777777" w:rsidR="00833B30" w:rsidRDefault="00833B30">
          <w:pPr>
            <w:autoSpaceDE w:val="0"/>
            <w:autoSpaceDN w:val="0"/>
            <w:ind w:hanging="480"/>
            <w:divId w:val="1649627191"/>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1CA26DE8" w14:textId="77777777" w:rsidR="00833B30" w:rsidRDefault="00833B30">
          <w:pPr>
            <w:autoSpaceDE w:val="0"/>
            <w:autoSpaceDN w:val="0"/>
            <w:ind w:hanging="480"/>
            <w:divId w:val="1915817325"/>
            <w:rPr>
              <w:rFonts w:eastAsia="Times New Roman"/>
            </w:rPr>
          </w:pPr>
          <w:r>
            <w:rPr>
              <w:rFonts w:eastAsia="Times New Roman"/>
            </w:rPr>
            <w:t xml:space="preserve">Raynaud, D., J. Thielen, P. Salamon, P. Burek, S. Anquetin,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1E5F0F8F" w14:textId="77777777" w:rsidR="00833B30" w:rsidRDefault="00833B30">
          <w:pPr>
            <w:autoSpaceDE w:val="0"/>
            <w:autoSpaceDN w:val="0"/>
            <w:ind w:hanging="480"/>
            <w:divId w:val="437137957"/>
            <w:rPr>
              <w:rFonts w:eastAsia="Times New Roman"/>
            </w:rPr>
          </w:pPr>
          <w:r>
            <w:rPr>
              <w:rFonts w:eastAsia="Times New Roman"/>
            </w:rPr>
            <w:t xml:space="preserve">Recalde-Coronel, C. G., A. G. Barnston, and Á. G. Muñoz, 2014: Predictability of december-april rainfall in coastal and Andean Ecuador. </w:t>
          </w:r>
          <w:r>
            <w:rPr>
              <w:rFonts w:eastAsia="Times New Roman"/>
              <w:i/>
              <w:iCs/>
            </w:rPr>
            <w:t>J Appl Meteorol Climatol</w:t>
          </w:r>
          <w:r>
            <w:rPr>
              <w:rFonts w:eastAsia="Times New Roman"/>
            </w:rPr>
            <w:t xml:space="preserve">, </w:t>
          </w:r>
          <w:r>
            <w:rPr>
              <w:rFonts w:eastAsia="Times New Roman"/>
              <w:b/>
              <w:bCs/>
            </w:rPr>
            <w:t>53</w:t>
          </w:r>
          <w:r>
            <w:rPr>
              <w:rFonts w:eastAsia="Times New Roman"/>
            </w:rPr>
            <w:t>, 1471–1493, https://doi.org/10.1175/JAMC-D-13-0133.1.</w:t>
          </w:r>
        </w:p>
        <w:p w14:paraId="3FE4B638" w14:textId="77777777" w:rsidR="00833B30" w:rsidRDefault="00833B30">
          <w:pPr>
            <w:autoSpaceDE w:val="0"/>
            <w:autoSpaceDN w:val="0"/>
            <w:ind w:hanging="480"/>
            <w:divId w:val="1026055026"/>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442F50F2" w14:textId="77777777" w:rsidR="00833B30" w:rsidRDefault="00833B30">
          <w:pPr>
            <w:autoSpaceDE w:val="0"/>
            <w:autoSpaceDN w:val="0"/>
            <w:ind w:hanging="480"/>
            <w:divId w:val="117480369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66411C25" w14:textId="77777777" w:rsidR="00833B30" w:rsidRDefault="00833B30">
          <w:pPr>
            <w:autoSpaceDE w:val="0"/>
            <w:autoSpaceDN w:val="0"/>
            <w:ind w:hanging="480"/>
            <w:divId w:val="840202174"/>
            <w:rPr>
              <w:rFonts w:eastAsia="Times New Roman"/>
            </w:rPr>
          </w:pPr>
          <w:r>
            <w:rPr>
              <w:rFonts w:eastAsia="Times New Roman"/>
            </w:rPr>
            <w:lastRenderedPageBreak/>
            <w:t xml:space="preserve">Šakić Trogrlić, R., M. van den Homberg, M. Budimir, C. McQuistan, A. Sneddon, and B. Golding, 2022: Early Warning Systems and Their Role in Disaster Risk Reduction. </w:t>
          </w:r>
          <w:r>
            <w:rPr>
              <w:rFonts w:eastAsia="Times New Roman"/>
              <w:i/>
              <w:iCs/>
            </w:rPr>
            <w:t>Towards the “Perfect” Weather Warning</w:t>
          </w:r>
          <w:r>
            <w:rPr>
              <w:rFonts w:eastAsia="Times New Roman"/>
            </w:rPr>
            <w:t>, 11–46.</w:t>
          </w:r>
        </w:p>
        <w:p w14:paraId="6AE1952D" w14:textId="77777777" w:rsidR="00833B30" w:rsidRDefault="00833B30">
          <w:pPr>
            <w:autoSpaceDE w:val="0"/>
            <w:autoSpaceDN w:val="0"/>
            <w:ind w:hanging="480"/>
            <w:divId w:val="1810710476"/>
            <w:rPr>
              <w:rFonts w:eastAsia="Times New Roman"/>
            </w:rPr>
          </w:pPr>
          <w:r>
            <w:rPr>
              <w:rFonts w:eastAsia="Times New Roman"/>
            </w:rPr>
            <w:t xml:space="preserve">Schroeder, A. J., and Coauthors, 2016: The development of a flash flood severity index. </w:t>
          </w:r>
          <w:r>
            <w:rPr>
              <w:rFonts w:eastAsia="Times New Roman"/>
              <w:i/>
              <w:iCs/>
            </w:rPr>
            <w:t>J Hydrol (Amst)</w:t>
          </w:r>
          <w:r>
            <w:rPr>
              <w:rFonts w:eastAsia="Times New Roman"/>
            </w:rPr>
            <w:t xml:space="preserve">, </w:t>
          </w:r>
          <w:r>
            <w:rPr>
              <w:rFonts w:eastAsia="Times New Roman"/>
              <w:b/>
              <w:bCs/>
            </w:rPr>
            <w:t>541</w:t>
          </w:r>
          <w:r>
            <w:rPr>
              <w:rFonts w:eastAsia="Times New Roman"/>
            </w:rPr>
            <w:t>, 523–532, https://doi.org/10.1016/j.jhydrol.2016.04.005.</w:t>
          </w:r>
        </w:p>
        <w:p w14:paraId="6B24C21A" w14:textId="77777777" w:rsidR="00833B30" w:rsidRDefault="00833B30">
          <w:pPr>
            <w:autoSpaceDE w:val="0"/>
            <w:autoSpaceDN w:val="0"/>
            <w:ind w:hanging="480"/>
            <w:divId w:val="83308817"/>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7C3748DE" w14:textId="77777777" w:rsidR="00833B30" w:rsidRDefault="00833B30">
          <w:pPr>
            <w:autoSpaceDE w:val="0"/>
            <w:autoSpaceDN w:val="0"/>
            <w:ind w:hanging="480"/>
            <w:divId w:val="2080442063"/>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6FF35C5D" w14:textId="77777777" w:rsidR="00833B30" w:rsidRDefault="00833B30">
          <w:pPr>
            <w:autoSpaceDE w:val="0"/>
            <w:autoSpaceDN w:val="0"/>
            <w:ind w:hanging="480"/>
            <w:divId w:val="1038625740"/>
            <w:rPr>
              <w:rFonts w:eastAsia="Times New Roman"/>
            </w:rPr>
          </w:pPr>
          <w:r>
            <w:rPr>
              <w:rFonts w:eastAsia="Times New Roman"/>
            </w:rPr>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662B5564" w14:textId="77777777" w:rsidR="00833B30" w:rsidRDefault="00833B30">
          <w:pPr>
            <w:autoSpaceDE w:val="0"/>
            <w:autoSpaceDN w:val="0"/>
            <w:ind w:hanging="480"/>
            <w:divId w:val="1330255423"/>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2777D60A" w14:textId="77777777" w:rsidR="00833B30" w:rsidRDefault="00833B30">
          <w:pPr>
            <w:autoSpaceDE w:val="0"/>
            <w:autoSpaceDN w:val="0"/>
            <w:ind w:hanging="480"/>
            <w:divId w:val="245262959"/>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B5B0903" w14:textId="77777777" w:rsidR="00833B30" w:rsidRDefault="00833B30">
          <w:pPr>
            <w:autoSpaceDE w:val="0"/>
            <w:autoSpaceDN w:val="0"/>
            <w:ind w:hanging="480"/>
            <w:divId w:val="1276405931"/>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Bull Am Meteorol Soc</w:t>
          </w:r>
          <w:r>
            <w:rPr>
              <w:rFonts w:eastAsia="Times New Roman"/>
            </w:rPr>
            <w:t xml:space="preserve">, </w:t>
          </w:r>
          <w:r>
            <w:rPr>
              <w:rFonts w:eastAsia="Times New Roman"/>
              <w:b/>
              <w:bCs/>
            </w:rPr>
            <w:t>100</w:t>
          </w:r>
          <w:r>
            <w:rPr>
              <w:rFonts w:eastAsia="Times New Roman"/>
            </w:rPr>
            <w:t>, 223–233, https://doi.org/10.1175/BAMS-D-17-0218.1.</w:t>
          </w:r>
        </w:p>
        <w:p w14:paraId="2E758797" w14:textId="77777777" w:rsidR="00833B30" w:rsidRDefault="00833B30">
          <w:pPr>
            <w:autoSpaceDE w:val="0"/>
            <w:autoSpaceDN w:val="0"/>
            <w:ind w:hanging="480"/>
            <w:divId w:val="156654462"/>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6DDF7AFA" w14:textId="77777777" w:rsidR="00833B30" w:rsidRDefault="00833B30">
          <w:pPr>
            <w:autoSpaceDE w:val="0"/>
            <w:autoSpaceDN w:val="0"/>
            <w:ind w:hanging="480"/>
            <w:divId w:val="458032954"/>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17DC1D5" w14:textId="77777777" w:rsidR="00833B30" w:rsidRDefault="00833B30">
          <w:pPr>
            <w:autoSpaceDE w:val="0"/>
            <w:autoSpaceDN w:val="0"/>
            <w:ind w:hanging="480"/>
            <w:divId w:val="1207719604"/>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J Hydrol (Amst)</w:t>
          </w:r>
          <w:r>
            <w:rPr>
              <w:rFonts w:eastAsia="Times New Roman"/>
            </w:rPr>
            <w:t xml:space="preserve">, </w:t>
          </w:r>
          <w:r>
            <w:rPr>
              <w:rFonts w:eastAsia="Times New Roman"/>
              <w:b/>
              <w:bCs/>
            </w:rPr>
            <w:t>374</w:t>
          </w:r>
          <w:r>
            <w:rPr>
              <w:rFonts w:eastAsia="Times New Roman"/>
            </w:rPr>
            <w:t>, 92–105, https://doi.org/10.1016/j.jhydrol.2009.06.004.</w:t>
          </w:r>
        </w:p>
        <w:p w14:paraId="4081C958" w14:textId="77777777" w:rsidR="00833B30" w:rsidRDefault="00833B30">
          <w:pPr>
            <w:autoSpaceDE w:val="0"/>
            <w:autoSpaceDN w:val="0"/>
            <w:ind w:hanging="480"/>
            <w:divId w:val="1264268855"/>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4E15FAF4" w14:textId="77777777" w:rsidR="00833B30" w:rsidRDefault="00833B30">
          <w:pPr>
            <w:autoSpaceDE w:val="0"/>
            <w:autoSpaceDN w:val="0"/>
            <w:ind w:hanging="480"/>
            <w:divId w:val="1835561945"/>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Bull Am Meteorol Soc</w:t>
          </w:r>
          <w:r>
            <w:rPr>
              <w:rFonts w:eastAsia="Times New Roman"/>
            </w:rPr>
            <w:t xml:space="preserve">, </w:t>
          </w:r>
          <w:r>
            <w:rPr>
              <w:rFonts w:eastAsia="Times New Roman"/>
              <w:b/>
              <w:bCs/>
            </w:rPr>
            <w:t>102</w:t>
          </w:r>
          <w:r>
            <w:rPr>
              <w:rFonts w:eastAsia="Times New Roman"/>
            </w:rPr>
            <w:t>, E681–E699, https://doi.org/10.1175/BAMS-D-19-0308.1.</w:t>
          </w:r>
        </w:p>
        <w:p w14:paraId="3C492F25" w14:textId="77777777" w:rsidR="00833B30" w:rsidRDefault="00833B30">
          <w:pPr>
            <w:autoSpaceDE w:val="0"/>
            <w:autoSpaceDN w:val="0"/>
            <w:ind w:hanging="480"/>
            <w:divId w:val="1774285145"/>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5EA26360" w14:textId="77777777" w:rsidR="00833B30" w:rsidRDefault="00833B30">
          <w:pPr>
            <w:autoSpaceDE w:val="0"/>
            <w:autoSpaceDN w:val="0"/>
            <w:ind w:hanging="480"/>
            <w:divId w:val="2052069343"/>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16CB37EA" w14:textId="77777777" w:rsidR="00833B30" w:rsidRDefault="00833B30">
          <w:pPr>
            <w:autoSpaceDE w:val="0"/>
            <w:autoSpaceDN w:val="0"/>
            <w:ind w:hanging="480"/>
            <w:divId w:val="1735810021"/>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0D2CBDEA" w14:textId="77777777" w:rsidR="00833B30" w:rsidRDefault="00833B30">
          <w:pPr>
            <w:autoSpaceDE w:val="0"/>
            <w:autoSpaceDN w:val="0"/>
            <w:ind w:hanging="480"/>
            <w:divId w:val="35353097"/>
            <w:rPr>
              <w:rFonts w:eastAsia="Times New Roman"/>
            </w:rPr>
          </w:pPr>
          <w:r>
            <w:rPr>
              <w:rFonts w:eastAsia="Times New Roman"/>
            </w:rPr>
            <w:lastRenderedPageBreak/>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087E6C70" w14:textId="77777777" w:rsidR="00833B30" w:rsidRDefault="00833B30">
          <w:pPr>
            <w:autoSpaceDE w:val="0"/>
            <w:autoSpaceDN w:val="0"/>
            <w:ind w:hanging="480"/>
            <w:divId w:val="1914658776"/>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7512C187" w14:textId="77777777" w:rsidR="00833B30" w:rsidRDefault="00833B30">
          <w:pPr>
            <w:autoSpaceDE w:val="0"/>
            <w:autoSpaceDN w:val="0"/>
            <w:ind w:hanging="480"/>
            <w:divId w:val="85808470"/>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6B9744C3" w14:textId="77777777" w:rsidR="00833B30" w:rsidRDefault="00833B30">
          <w:pPr>
            <w:autoSpaceDE w:val="0"/>
            <w:autoSpaceDN w:val="0"/>
            <w:ind w:hanging="480"/>
            <w:divId w:val="1868712840"/>
            <w:rPr>
              <w:rFonts w:eastAsia="Times New Roman"/>
            </w:rPr>
          </w:pPr>
          <w:r>
            <w:rPr>
              <w:rFonts w:eastAsia="Times New Roman"/>
            </w:rPr>
            <w:t xml:space="preserve">Zhang, J., and Coauthors, 2011: National mosaic and multi-sensor QPE (NMQ) system description, results, and future plans. </w:t>
          </w:r>
          <w:r>
            <w:rPr>
              <w:rFonts w:eastAsia="Times New Roman"/>
              <w:i/>
              <w:iCs/>
            </w:rPr>
            <w:t>Bull Am Meteorol Soc</w:t>
          </w:r>
          <w:r>
            <w:rPr>
              <w:rFonts w:eastAsia="Times New Roman"/>
            </w:rPr>
            <w:t xml:space="preserve">, </w:t>
          </w:r>
          <w:r>
            <w:rPr>
              <w:rFonts w:eastAsia="Times New Roman"/>
              <w:b/>
              <w:bCs/>
            </w:rPr>
            <w:t>92</w:t>
          </w:r>
          <w:r>
            <w:rPr>
              <w:rFonts w:eastAsia="Times New Roman"/>
            </w:rPr>
            <w:t>, 1321–1338, https://doi.org/10.1175/2011BAMS-D-11-00047.1.</w:t>
          </w:r>
        </w:p>
        <w:p w14:paraId="752F7708" w14:textId="2535DC43" w:rsidR="00D17ED6" w:rsidRPr="00D17ED6" w:rsidRDefault="00833B30" w:rsidP="00D17ED6">
          <w:pPr>
            <w:ind w:firstLine="0"/>
          </w:pPr>
          <w:r>
            <w:rPr>
              <w:rFonts w:eastAsia="Times New Roman"/>
            </w:rPr>
            <w:t> </w:t>
          </w:r>
        </w:p>
      </w:sdtContent>
    </w:sdt>
    <w:sectPr w:rsidR="00D17ED6" w:rsidRPr="00D17ED6">
      <w:headerReference w:type="default" r:id="rId28"/>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39A2F" w14:textId="77777777" w:rsidR="000A174F" w:rsidRDefault="000A174F">
      <w:pPr>
        <w:spacing w:before="0" w:line="240" w:lineRule="auto"/>
      </w:pPr>
      <w:r>
        <w:separator/>
      </w:r>
    </w:p>
  </w:endnote>
  <w:endnote w:type="continuationSeparator" w:id="0">
    <w:p w14:paraId="0A69D8AA" w14:textId="77777777" w:rsidR="000A174F" w:rsidRDefault="000A174F">
      <w:pPr>
        <w:spacing w:before="0" w:line="240" w:lineRule="auto"/>
      </w:pPr>
      <w:r>
        <w:continuationSeparator/>
      </w:r>
    </w:p>
  </w:endnote>
  <w:endnote w:type="continuationNotice" w:id="1">
    <w:p w14:paraId="1E17AABF" w14:textId="77777777" w:rsidR="000A174F" w:rsidRDefault="000A174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E8B92" w14:textId="77777777" w:rsidR="000A174F" w:rsidRDefault="000A174F">
      <w:pPr>
        <w:spacing w:before="0" w:line="240" w:lineRule="auto"/>
      </w:pPr>
      <w:r>
        <w:separator/>
      </w:r>
    </w:p>
  </w:footnote>
  <w:footnote w:type="continuationSeparator" w:id="0">
    <w:p w14:paraId="31D046BF" w14:textId="77777777" w:rsidR="000A174F" w:rsidRDefault="000A174F">
      <w:pPr>
        <w:spacing w:before="0" w:line="240" w:lineRule="auto"/>
      </w:pPr>
      <w:r>
        <w:continuationSeparator/>
      </w:r>
    </w:p>
  </w:footnote>
  <w:footnote w:type="continuationNotice" w:id="1">
    <w:p w14:paraId="37777A1A" w14:textId="77777777" w:rsidR="000A174F" w:rsidRDefault="000A174F">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2EA79F5D" w:rsidR="00D81B81" w:rsidRDefault="00D81B81" w:rsidP="00E54A05">
          <w:pPr>
            <w:pStyle w:val="Intestazione"/>
            <w:ind w:firstLine="0"/>
          </w:pPr>
          <w:r>
            <w:t>PILLOSU ET AL. 202</w:t>
          </w:r>
          <w:r w:rsidR="002E165B">
            <w:t>4</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BC0"/>
    <w:rsid w:val="00001C0B"/>
    <w:rsid w:val="00001FA0"/>
    <w:rsid w:val="00002094"/>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74F"/>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0D9A"/>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E3C"/>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BF1"/>
    <w:rsid w:val="00106ED9"/>
    <w:rsid w:val="00107342"/>
    <w:rsid w:val="00107A9C"/>
    <w:rsid w:val="00110321"/>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5F7"/>
    <w:rsid w:val="00136CBE"/>
    <w:rsid w:val="00136DD5"/>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4E0"/>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E7E"/>
    <w:rsid w:val="0018176C"/>
    <w:rsid w:val="0018209D"/>
    <w:rsid w:val="001820E7"/>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4BD7"/>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D29"/>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966"/>
    <w:rsid w:val="00203989"/>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0F71"/>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CB6"/>
    <w:rsid w:val="00231EF3"/>
    <w:rsid w:val="00231F0F"/>
    <w:rsid w:val="002325C0"/>
    <w:rsid w:val="0023260F"/>
    <w:rsid w:val="00232CEB"/>
    <w:rsid w:val="00232F0C"/>
    <w:rsid w:val="002337CF"/>
    <w:rsid w:val="00233E8A"/>
    <w:rsid w:val="00234390"/>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0BF2"/>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76E"/>
    <w:rsid w:val="00266854"/>
    <w:rsid w:val="0026686B"/>
    <w:rsid w:val="00267817"/>
    <w:rsid w:val="00267A1C"/>
    <w:rsid w:val="00267F13"/>
    <w:rsid w:val="002700B4"/>
    <w:rsid w:val="00270364"/>
    <w:rsid w:val="00270C79"/>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6C9"/>
    <w:rsid w:val="002C2AFD"/>
    <w:rsid w:val="002C2C2D"/>
    <w:rsid w:val="002C33B6"/>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EDB"/>
    <w:rsid w:val="002D0614"/>
    <w:rsid w:val="002D07C8"/>
    <w:rsid w:val="002D07FA"/>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722"/>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BE5"/>
    <w:rsid w:val="002E6EB8"/>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A74"/>
    <w:rsid w:val="00303B2D"/>
    <w:rsid w:val="00303D25"/>
    <w:rsid w:val="00303D88"/>
    <w:rsid w:val="00304450"/>
    <w:rsid w:val="003044CB"/>
    <w:rsid w:val="0030488E"/>
    <w:rsid w:val="00304970"/>
    <w:rsid w:val="00305570"/>
    <w:rsid w:val="00306512"/>
    <w:rsid w:val="00306B6F"/>
    <w:rsid w:val="00306EEC"/>
    <w:rsid w:val="003071DC"/>
    <w:rsid w:val="003076FF"/>
    <w:rsid w:val="003079BE"/>
    <w:rsid w:val="00310022"/>
    <w:rsid w:val="0031031B"/>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3362"/>
    <w:rsid w:val="00323AC3"/>
    <w:rsid w:val="003242A6"/>
    <w:rsid w:val="0032468A"/>
    <w:rsid w:val="00325372"/>
    <w:rsid w:val="00325945"/>
    <w:rsid w:val="00325C6D"/>
    <w:rsid w:val="00325DC8"/>
    <w:rsid w:val="00325FF3"/>
    <w:rsid w:val="003262E1"/>
    <w:rsid w:val="0032631D"/>
    <w:rsid w:val="00326B72"/>
    <w:rsid w:val="00327478"/>
    <w:rsid w:val="003276E9"/>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579"/>
    <w:rsid w:val="0036390F"/>
    <w:rsid w:val="00363AC1"/>
    <w:rsid w:val="00363ADD"/>
    <w:rsid w:val="00364368"/>
    <w:rsid w:val="003644F2"/>
    <w:rsid w:val="003647FC"/>
    <w:rsid w:val="0036490A"/>
    <w:rsid w:val="00364CA7"/>
    <w:rsid w:val="00364DCD"/>
    <w:rsid w:val="00365749"/>
    <w:rsid w:val="0036657A"/>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D45"/>
    <w:rsid w:val="003B11F9"/>
    <w:rsid w:val="003B12E7"/>
    <w:rsid w:val="003B16F7"/>
    <w:rsid w:val="003B194D"/>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7A8"/>
    <w:rsid w:val="003C27BB"/>
    <w:rsid w:val="003C2830"/>
    <w:rsid w:val="003C33FC"/>
    <w:rsid w:val="003C355D"/>
    <w:rsid w:val="003C38D4"/>
    <w:rsid w:val="003C390D"/>
    <w:rsid w:val="003C3F14"/>
    <w:rsid w:val="003C3FF9"/>
    <w:rsid w:val="003C451F"/>
    <w:rsid w:val="003C4689"/>
    <w:rsid w:val="003C5069"/>
    <w:rsid w:val="003C5C66"/>
    <w:rsid w:val="003C5C92"/>
    <w:rsid w:val="003C5DBB"/>
    <w:rsid w:val="003C646E"/>
    <w:rsid w:val="003C6E97"/>
    <w:rsid w:val="003C70FD"/>
    <w:rsid w:val="003C768E"/>
    <w:rsid w:val="003C79CD"/>
    <w:rsid w:val="003C7C03"/>
    <w:rsid w:val="003C7E02"/>
    <w:rsid w:val="003D0158"/>
    <w:rsid w:val="003D04C1"/>
    <w:rsid w:val="003D057F"/>
    <w:rsid w:val="003D06F2"/>
    <w:rsid w:val="003D0BEE"/>
    <w:rsid w:val="003D0DAA"/>
    <w:rsid w:val="003D0F45"/>
    <w:rsid w:val="003D17F4"/>
    <w:rsid w:val="003D1963"/>
    <w:rsid w:val="003D249F"/>
    <w:rsid w:val="003D2C6A"/>
    <w:rsid w:val="003D31ED"/>
    <w:rsid w:val="003D3416"/>
    <w:rsid w:val="003D3C19"/>
    <w:rsid w:val="003D3D84"/>
    <w:rsid w:val="003D3FF5"/>
    <w:rsid w:val="003D44A2"/>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B53"/>
    <w:rsid w:val="003E1E74"/>
    <w:rsid w:val="003E24B1"/>
    <w:rsid w:val="003E2981"/>
    <w:rsid w:val="003E2C88"/>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A21"/>
    <w:rsid w:val="003F0C17"/>
    <w:rsid w:val="003F10A4"/>
    <w:rsid w:val="003F1A15"/>
    <w:rsid w:val="003F23F6"/>
    <w:rsid w:val="003F26A7"/>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836"/>
    <w:rsid w:val="00446E76"/>
    <w:rsid w:val="00446FF6"/>
    <w:rsid w:val="00447478"/>
    <w:rsid w:val="00447A91"/>
    <w:rsid w:val="00447C26"/>
    <w:rsid w:val="00447DC4"/>
    <w:rsid w:val="00450CB8"/>
    <w:rsid w:val="00450F6D"/>
    <w:rsid w:val="00452027"/>
    <w:rsid w:val="004525AC"/>
    <w:rsid w:val="004527C0"/>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D0D"/>
    <w:rsid w:val="004A5D66"/>
    <w:rsid w:val="004A5F8D"/>
    <w:rsid w:val="004A60DD"/>
    <w:rsid w:val="004A6420"/>
    <w:rsid w:val="004A6715"/>
    <w:rsid w:val="004A6FC8"/>
    <w:rsid w:val="004A7125"/>
    <w:rsid w:val="004A7515"/>
    <w:rsid w:val="004A75B0"/>
    <w:rsid w:val="004A77F4"/>
    <w:rsid w:val="004A7909"/>
    <w:rsid w:val="004A7BF9"/>
    <w:rsid w:val="004A7DC3"/>
    <w:rsid w:val="004A7F03"/>
    <w:rsid w:val="004B00E3"/>
    <w:rsid w:val="004B044B"/>
    <w:rsid w:val="004B04CC"/>
    <w:rsid w:val="004B08B5"/>
    <w:rsid w:val="004B0C79"/>
    <w:rsid w:val="004B1631"/>
    <w:rsid w:val="004B189B"/>
    <w:rsid w:val="004B1A87"/>
    <w:rsid w:val="004B21C1"/>
    <w:rsid w:val="004B24B6"/>
    <w:rsid w:val="004B26BC"/>
    <w:rsid w:val="004B2A36"/>
    <w:rsid w:val="004B2E58"/>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7EE"/>
    <w:rsid w:val="00542D01"/>
    <w:rsid w:val="005440DD"/>
    <w:rsid w:val="00544D21"/>
    <w:rsid w:val="00544E78"/>
    <w:rsid w:val="00544F90"/>
    <w:rsid w:val="00544FC2"/>
    <w:rsid w:val="005451AC"/>
    <w:rsid w:val="00545293"/>
    <w:rsid w:val="0054538A"/>
    <w:rsid w:val="005453DB"/>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3D4D"/>
    <w:rsid w:val="00574016"/>
    <w:rsid w:val="00574299"/>
    <w:rsid w:val="00574919"/>
    <w:rsid w:val="00574967"/>
    <w:rsid w:val="00574A84"/>
    <w:rsid w:val="00574B96"/>
    <w:rsid w:val="00574E17"/>
    <w:rsid w:val="00574FDE"/>
    <w:rsid w:val="00574FF6"/>
    <w:rsid w:val="00575495"/>
    <w:rsid w:val="00575937"/>
    <w:rsid w:val="00575D5B"/>
    <w:rsid w:val="0057605E"/>
    <w:rsid w:val="005762A0"/>
    <w:rsid w:val="00576526"/>
    <w:rsid w:val="005767CE"/>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4F4"/>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39E"/>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D50"/>
    <w:rsid w:val="005B2F80"/>
    <w:rsid w:val="005B30EB"/>
    <w:rsid w:val="005B3AC7"/>
    <w:rsid w:val="005B3B90"/>
    <w:rsid w:val="005B4143"/>
    <w:rsid w:val="005B45A5"/>
    <w:rsid w:val="005B47C0"/>
    <w:rsid w:val="005B4954"/>
    <w:rsid w:val="005B49FC"/>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8F1"/>
    <w:rsid w:val="005D1F57"/>
    <w:rsid w:val="005D23B2"/>
    <w:rsid w:val="005D2652"/>
    <w:rsid w:val="005D2D92"/>
    <w:rsid w:val="005D2DF2"/>
    <w:rsid w:val="005D2DF4"/>
    <w:rsid w:val="005D30E0"/>
    <w:rsid w:val="005D33D4"/>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911"/>
    <w:rsid w:val="00603B3C"/>
    <w:rsid w:val="00603B9C"/>
    <w:rsid w:val="00603C17"/>
    <w:rsid w:val="00604594"/>
    <w:rsid w:val="00604618"/>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7C"/>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591"/>
    <w:rsid w:val="00620A6B"/>
    <w:rsid w:val="00620E03"/>
    <w:rsid w:val="00621DE7"/>
    <w:rsid w:val="0062227C"/>
    <w:rsid w:val="006224CC"/>
    <w:rsid w:val="00622998"/>
    <w:rsid w:val="006229D4"/>
    <w:rsid w:val="00622C14"/>
    <w:rsid w:val="006231CC"/>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C41"/>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5DA2"/>
    <w:rsid w:val="00666554"/>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3123"/>
    <w:rsid w:val="00683228"/>
    <w:rsid w:val="006833CA"/>
    <w:rsid w:val="006835FA"/>
    <w:rsid w:val="00683B9D"/>
    <w:rsid w:val="00683D50"/>
    <w:rsid w:val="00683D54"/>
    <w:rsid w:val="00683E6F"/>
    <w:rsid w:val="00683F8C"/>
    <w:rsid w:val="006842B7"/>
    <w:rsid w:val="006845A6"/>
    <w:rsid w:val="00684630"/>
    <w:rsid w:val="00684718"/>
    <w:rsid w:val="006848B1"/>
    <w:rsid w:val="006848C3"/>
    <w:rsid w:val="00684C24"/>
    <w:rsid w:val="00684CA5"/>
    <w:rsid w:val="0068501A"/>
    <w:rsid w:val="00685292"/>
    <w:rsid w:val="006852A7"/>
    <w:rsid w:val="006852F8"/>
    <w:rsid w:val="0068564F"/>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C91"/>
    <w:rsid w:val="00693F9A"/>
    <w:rsid w:val="006940EF"/>
    <w:rsid w:val="00694126"/>
    <w:rsid w:val="0069460A"/>
    <w:rsid w:val="00694849"/>
    <w:rsid w:val="00694A36"/>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2F9C"/>
    <w:rsid w:val="00713448"/>
    <w:rsid w:val="0071369F"/>
    <w:rsid w:val="00713D61"/>
    <w:rsid w:val="00713D96"/>
    <w:rsid w:val="00714171"/>
    <w:rsid w:val="0071437A"/>
    <w:rsid w:val="007148E5"/>
    <w:rsid w:val="00714A49"/>
    <w:rsid w:val="0071543B"/>
    <w:rsid w:val="00715B00"/>
    <w:rsid w:val="0071656B"/>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340"/>
    <w:rsid w:val="00741786"/>
    <w:rsid w:val="00741874"/>
    <w:rsid w:val="00741982"/>
    <w:rsid w:val="00741A78"/>
    <w:rsid w:val="00742208"/>
    <w:rsid w:val="007423BB"/>
    <w:rsid w:val="0074245C"/>
    <w:rsid w:val="00742F1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E82"/>
    <w:rsid w:val="00750F3D"/>
    <w:rsid w:val="00750FC5"/>
    <w:rsid w:val="0075116C"/>
    <w:rsid w:val="0075141B"/>
    <w:rsid w:val="00751BDE"/>
    <w:rsid w:val="00751C7E"/>
    <w:rsid w:val="0075224C"/>
    <w:rsid w:val="0075257F"/>
    <w:rsid w:val="007528D6"/>
    <w:rsid w:val="00752A01"/>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44F"/>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416"/>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4E9"/>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68"/>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97DC0"/>
    <w:rsid w:val="007A003B"/>
    <w:rsid w:val="007A03C1"/>
    <w:rsid w:val="007A0DE1"/>
    <w:rsid w:val="007A0E24"/>
    <w:rsid w:val="007A1187"/>
    <w:rsid w:val="007A1192"/>
    <w:rsid w:val="007A143C"/>
    <w:rsid w:val="007A17A6"/>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4FC"/>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31"/>
    <w:rsid w:val="007B1996"/>
    <w:rsid w:val="007B1C58"/>
    <w:rsid w:val="007B1C9C"/>
    <w:rsid w:val="007B1D5C"/>
    <w:rsid w:val="007B2B40"/>
    <w:rsid w:val="007B2C89"/>
    <w:rsid w:val="007B31C3"/>
    <w:rsid w:val="007B33B0"/>
    <w:rsid w:val="007B399C"/>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2D5"/>
    <w:rsid w:val="008079D7"/>
    <w:rsid w:val="008079DB"/>
    <w:rsid w:val="00807F40"/>
    <w:rsid w:val="00810B6A"/>
    <w:rsid w:val="00810B9D"/>
    <w:rsid w:val="00810D0A"/>
    <w:rsid w:val="00810D27"/>
    <w:rsid w:val="00810DDF"/>
    <w:rsid w:val="00810E7F"/>
    <w:rsid w:val="008119AD"/>
    <w:rsid w:val="00812591"/>
    <w:rsid w:val="00813447"/>
    <w:rsid w:val="008134DF"/>
    <w:rsid w:val="00813593"/>
    <w:rsid w:val="00813DE1"/>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67"/>
    <w:rsid w:val="00832F43"/>
    <w:rsid w:val="008330DF"/>
    <w:rsid w:val="008334DF"/>
    <w:rsid w:val="008336E1"/>
    <w:rsid w:val="00833B30"/>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4D47"/>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1F24"/>
    <w:rsid w:val="008620D0"/>
    <w:rsid w:val="00862AE6"/>
    <w:rsid w:val="00862B0E"/>
    <w:rsid w:val="00862C88"/>
    <w:rsid w:val="00862D3E"/>
    <w:rsid w:val="0086310D"/>
    <w:rsid w:val="00863643"/>
    <w:rsid w:val="008636DA"/>
    <w:rsid w:val="008637CF"/>
    <w:rsid w:val="00863B06"/>
    <w:rsid w:val="00863E07"/>
    <w:rsid w:val="00864393"/>
    <w:rsid w:val="00865C60"/>
    <w:rsid w:val="00865D02"/>
    <w:rsid w:val="0086609A"/>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FAE"/>
    <w:rsid w:val="00893161"/>
    <w:rsid w:val="00893489"/>
    <w:rsid w:val="0089351A"/>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0B9"/>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9E7"/>
    <w:rsid w:val="008D2B14"/>
    <w:rsid w:val="008D2EE9"/>
    <w:rsid w:val="008D3539"/>
    <w:rsid w:val="008D395C"/>
    <w:rsid w:val="008D3F14"/>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4F7F"/>
    <w:rsid w:val="008E5154"/>
    <w:rsid w:val="008E5423"/>
    <w:rsid w:val="008E54A6"/>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BD"/>
    <w:rsid w:val="00911717"/>
    <w:rsid w:val="00911949"/>
    <w:rsid w:val="009119C5"/>
    <w:rsid w:val="00911A1B"/>
    <w:rsid w:val="00911C33"/>
    <w:rsid w:val="00911E6E"/>
    <w:rsid w:val="00912001"/>
    <w:rsid w:val="009126BB"/>
    <w:rsid w:val="00912733"/>
    <w:rsid w:val="00912D15"/>
    <w:rsid w:val="00912D1F"/>
    <w:rsid w:val="00912D7B"/>
    <w:rsid w:val="00913431"/>
    <w:rsid w:val="00913465"/>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A3"/>
    <w:rsid w:val="00927490"/>
    <w:rsid w:val="00927D97"/>
    <w:rsid w:val="00930095"/>
    <w:rsid w:val="0093017B"/>
    <w:rsid w:val="0093035A"/>
    <w:rsid w:val="00930C1E"/>
    <w:rsid w:val="00930E4E"/>
    <w:rsid w:val="00930EE9"/>
    <w:rsid w:val="00931024"/>
    <w:rsid w:val="00931850"/>
    <w:rsid w:val="009319A7"/>
    <w:rsid w:val="00931F18"/>
    <w:rsid w:val="0093222D"/>
    <w:rsid w:val="00932255"/>
    <w:rsid w:val="009328B3"/>
    <w:rsid w:val="00932C87"/>
    <w:rsid w:val="00932CAD"/>
    <w:rsid w:val="00933907"/>
    <w:rsid w:val="009342D2"/>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60144"/>
    <w:rsid w:val="009605CD"/>
    <w:rsid w:val="0096084F"/>
    <w:rsid w:val="00960BD3"/>
    <w:rsid w:val="00961280"/>
    <w:rsid w:val="009613A0"/>
    <w:rsid w:val="009613AC"/>
    <w:rsid w:val="009614BC"/>
    <w:rsid w:val="0096167F"/>
    <w:rsid w:val="009618C6"/>
    <w:rsid w:val="00961BCA"/>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5B35"/>
    <w:rsid w:val="009669E1"/>
    <w:rsid w:val="00966D60"/>
    <w:rsid w:val="00966D77"/>
    <w:rsid w:val="0096763B"/>
    <w:rsid w:val="00967B77"/>
    <w:rsid w:val="00970185"/>
    <w:rsid w:val="00970608"/>
    <w:rsid w:val="0097139E"/>
    <w:rsid w:val="00971452"/>
    <w:rsid w:val="00971534"/>
    <w:rsid w:val="009715F6"/>
    <w:rsid w:val="00971CDA"/>
    <w:rsid w:val="00971EAF"/>
    <w:rsid w:val="00971FAD"/>
    <w:rsid w:val="009720D6"/>
    <w:rsid w:val="009722EC"/>
    <w:rsid w:val="0097243F"/>
    <w:rsid w:val="009727C0"/>
    <w:rsid w:val="009732A2"/>
    <w:rsid w:val="0097354F"/>
    <w:rsid w:val="00973F64"/>
    <w:rsid w:val="00973F6C"/>
    <w:rsid w:val="00974418"/>
    <w:rsid w:val="0097459B"/>
    <w:rsid w:val="0097469D"/>
    <w:rsid w:val="00974C6F"/>
    <w:rsid w:val="00974F64"/>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893"/>
    <w:rsid w:val="00996E44"/>
    <w:rsid w:val="00996E77"/>
    <w:rsid w:val="00997411"/>
    <w:rsid w:val="00997BBE"/>
    <w:rsid w:val="009A032E"/>
    <w:rsid w:val="009A07B2"/>
    <w:rsid w:val="009A1520"/>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5F2F"/>
    <w:rsid w:val="009B6583"/>
    <w:rsid w:val="009B67AE"/>
    <w:rsid w:val="009B74EB"/>
    <w:rsid w:val="009B759B"/>
    <w:rsid w:val="009C0305"/>
    <w:rsid w:val="009C0533"/>
    <w:rsid w:val="009C067D"/>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37A1"/>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F2D"/>
    <w:rsid w:val="009E7DFD"/>
    <w:rsid w:val="009E7F04"/>
    <w:rsid w:val="009F04A8"/>
    <w:rsid w:val="009F05D7"/>
    <w:rsid w:val="009F098E"/>
    <w:rsid w:val="009F10D7"/>
    <w:rsid w:val="009F1B9A"/>
    <w:rsid w:val="009F1E1D"/>
    <w:rsid w:val="009F2272"/>
    <w:rsid w:val="009F2B8D"/>
    <w:rsid w:val="009F3010"/>
    <w:rsid w:val="009F3E04"/>
    <w:rsid w:val="009F4068"/>
    <w:rsid w:val="009F40B0"/>
    <w:rsid w:val="009F414C"/>
    <w:rsid w:val="009F46FE"/>
    <w:rsid w:val="009F4B4D"/>
    <w:rsid w:val="009F4D4D"/>
    <w:rsid w:val="009F4DF3"/>
    <w:rsid w:val="009F4E49"/>
    <w:rsid w:val="009F522A"/>
    <w:rsid w:val="009F57B4"/>
    <w:rsid w:val="009F6078"/>
    <w:rsid w:val="009F6478"/>
    <w:rsid w:val="009F656B"/>
    <w:rsid w:val="009F6738"/>
    <w:rsid w:val="009F68AA"/>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2FA"/>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48"/>
    <w:rsid w:val="00A12769"/>
    <w:rsid w:val="00A12B42"/>
    <w:rsid w:val="00A12C02"/>
    <w:rsid w:val="00A12EA4"/>
    <w:rsid w:val="00A1330A"/>
    <w:rsid w:val="00A136B5"/>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B98"/>
    <w:rsid w:val="00A21CF6"/>
    <w:rsid w:val="00A21D53"/>
    <w:rsid w:val="00A21D95"/>
    <w:rsid w:val="00A220EB"/>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59"/>
    <w:rsid w:val="00A35F3C"/>
    <w:rsid w:val="00A35FD8"/>
    <w:rsid w:val="00A366ED"/>
    <w:rsid w:val="00A36AAD"/>
    <w:rsid w:val="00A36B1D"/>
    <w:rsid w:val="00A36B7D"/>
    <w:rsid w:val="00A370EB"/>
    <w:rsid w:val="00A37B18"/>
    <w:rsid w:val="00A37FBE"/>
    <w:rsid w:val="00A4018D"/>
    <w:rsid w:val="00A409AD"/>
    <w:rsid w:val="00A40D37"/>
    <w:rsid w:val="00A41108"/>
    <w:rsid w:val="00A412C4"/>
    <w:rsid w:val="00A413C5"/>
    <w:rsid w:val="00A4142B"/>
    <w:rsid w:val="00A41618"/>
    <w:rsid w:val="00A416DA"/>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EA2"/>
    <w:rsid w:val="00A46F09"/>
    <w:rsid w:val="00A4782B"/>
    <w:rsid w:val="00A47944"/>
    <w:rsid w:val="00A47C36"/>
    <w:rsid w:val="00A47C42"/>
    <w:rsid w:val="00A47E96"/>
    <w:rsid w:val="00A47F82"/>
    <w:rsid w:val="00A5002C"/>
    <w:rsid w:val="00A50422"/>
    <w:rsid w:val="00A5056D"/>
    <w:rsid w:val="00A50621"/>
    <w:rsid w:val="00A51057"/>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C0F"/>
    <w:rsid w:val="00A55FBE"/>
    <w:rsid w:val="00A56969"/>
    <w:rsid w:val="00A56F0E"/>
    <w:rsid w:val="00A56F67"/>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5F43"/>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1D96"/>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304"/>
    <w:rsid w:val="00AC0559"/>
    <w:rsid w:val="00AC057C"/>
    <w:rsid w:val="00AC0ABB"/>
    <w:rsid w:val="00AC115E"/>
    <w:rsid w:val="00AC15DF"/>
    <w:rsid w:val="00AC23D1"/>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852"/>
    <w:rsid w:val="00AD4E8A"/>
    <w:rsid w:val="00AD4EB5"/>
    <w:rsid w:val="00AD5132"/>
    <w:rsid w:val="00AD5A09"/>
    <w:rsid w:val="00AD5D8C"/>
    <w:rsid w:val="00AD5F92"/>
    <w:rsid w:val="00AD62DB"/>
    <w:rsid w:val="00AD6A58"/>
    <w:rsid w:val="00AD6AD1"/>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406"/>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E8F"/>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69F"/>
    <w:rsid w:val="00B44986"/>
    <w:rsid w:val="00B449DC"/>
    <w:rsid w:val="00B4515C"/>
    <w:rsid w:val="00B45772"/>
    <w:rsid w:val="00B45B23"/>
    <w:rsid w:val="00B45B6F"/>
    <w:rsid w:val="00B464E5"/>
    <w:rsid w:val="00B46B84"/>
    <w:rsid w:val="00B46D3E"/>
    <w:rsid w:val="00B46D6A"/>
    <w:rsid w:val="00B476CC"/>
    <w:rsid w:val="00B477D0"/>
    <w:rsid w:val="00B509F0"/>
    <w:rsid w:val="00B50D8E"/>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6A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6C0E"/>
    <w:rsid w:val="00B971C8"/>
    <w:rsid w:val="00B972C9"/>
    <w:rsid w:val="00BA005F"/>
    <w:rsid w:val="00BA0089"/>
    <w:rsid w:val="00BA071A"/>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83E"/>
    <w:rsid w:val="00BB495D"/>
    <w:rsid w:val="00BB4F93"/>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8C1"/>
    <w:rsid w:val="00C12A80"/>
    <w:rsid w:val="00C12B11"/>
    <w:rsid w:val="00C12E1B"/>
    <w:rsid w:val="00C1335E"/>
    <w:rsid w:val="00C138F0"/>
    <w:rsid w:val="00C13D5D"/>
    <w:rsid w:val="00C14538"/>
    <w:rsid w:val="00C146FC"/>
    <w:rsid w:val="00C1495F"/>
    <w:rsid w:val="00C14ADC"/>
    <w:rsid w:val="00C14E66"/>
    <w:rsid w:val="00C152B1"/>
    <w:rsid w:val="00C15570"/>
    <w:rsid w:val="00C15686"/>
    <w:rsid w:val="00C158DE"/>
    <w:rsid w:val="00C15F17"/>
    <w:rsid w:val="00C1613A"/>
    <w:rsid w:val="00C166BA"/>
    <w:rsid w:val="00C16812"/>
    <w:rsid w:val="00C16BE6"/>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D5E"/>
    <w:rsid w:val="00C36368"/>
    <w:rsid w:val="00C36508"/>
    <w:rsid w:val="00C36AF0"/>
    <w:rsid w:val="00C36CC3"/>
    <w:rsid w:val="00C374F7"/>
    <w:rsid w:val="00C374FD"/>
    <w:rsid w:val="00C37ECF"/>
    <w:rsid w:val="00C4000E"/>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A9"/>
    <w:rsid w:val="00C720DC"/>
    <w:rsid w:val="00C72BCE"/>
    <w:rsid w:val="00C7303E"/>
    <w:rsid w:val="00C7317F"/>
    <w:rsid w:val="00C7360B"/>
    <w:rsid w:val="00C73E7F"/>
    <w:rsid w:val="00C73F68"/>
    <w:rsid w:val="00C74252"/>
    <w:rsid w:val="00C743AF"/>
    <w:rsid w:val="00C7448C"/>
    <w:rsid w:val="00C744C4"/>
    <w:rsid w:val="00C74AF2"/>
    <w:rsid w:val="00C74C64"/>
    <w:rsid w:val="00C750BA"/>
    <w:rsid w:val="00C75677"/>
    <w:rsid w:val="00C75A39"/>
    <w:rsid w:val="00C75A62"/>
    <w:rsid w:val="00C76551"/>
    <w:rsid w:val="00C76D20"/>
    <w:rsid w:val="00C775FE"/>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2D89"/>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6AB"/>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57F2"/>
    <w:rsid w:val="00CD60A3"/>
    <w:rsid w:val="00CD624C"/>
    <w:rsid w:val="00CD629A"/>
    <w:rsid w:val="00CD6516"/>
    <w:rsid w:val="00CD671E"/>
    <w:rsid w:val="00CD6C6D"/>
    <w:rsid w:val="00CD6D39"/>
    <w:rsid w:val="00CD6EC0"/>
    <w:rsid w:val="00CD70EC"/>
    <w:rsid w:val="00CD7116"/>
    <w:rsid w:val="00CD7F0D"/>
    <w:rsid w:val="00CD7FB3"/>
    <w:rsid w:val="00CE022E"/>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E6"/>
    <w:rsid w:val="00CF20B8"/>
    <w:rsid w:val="00CF242D"/>
    <w:rsid w:val="00CF2A29"/>
    <w:rsid w:val="00CF2EE1"/>
    <w:rsid w:val="00CF2FA6"/>
    <w:rsid w:val="00CF3319"/>
    <w:rsid w:val="00CF363C"/>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66A3"/>
    <w:rsid w:val="00D16A11"/>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37F39"/>
    <w:rsid w:val="00D40232"/>
    <w:rsid w:val="00D40256"/>
    <w:rsid w:val="00D4034C"/>
    <w:rsid w:val="00D403BC"/>
    <w:rsid w:val="00D405ED"/>
    <w:rsid w:val="00D4066E"/>
    <w:rsid w:val="00D40CB6"/>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35F"/>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81B"/>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A07"/>
    <w:rsid w:val="00DC3196"/>
    <w:rsid w:val="00DC356E"/>
    <w:rsid w:val="00DC3603"/>
    <w:rsid w:val="00DC3D09"/>
    <w:rsid w:val="00DC3E07"/>
    <w:rsid w:val="00DC488F"/>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383"/>
    <w:rsid w:val="00DD3954"/>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632"/>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58C"/>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D11"/>
    <w:rsid w:val="00E13079"/>
    <w:rsid w:val="00E130B9"/>
    <w:rsid w:val="00E13150"/>
    <w:rsid w:val="00E13386"/>
    <w:rsid w:val="00E13667"/>
    <w:rsid w:val="00E137B9"/>
    <w:rsid w:val="00E137DE"/>
    <w:rsid w:val="00E13D02"/>
    <w:rsid w:val="00E13DCC"/>
    <w:rsid w:val="00E13E16"/>
    <w:rsid w:val="00E144E5"/>
    <w:rsid w:val="00E14D8A"/>
    <w:rsid w:val="00E15B41"/>
    <w:rsid w:val="00E1654E"/>
    <w:rsid w:val="00E16BD9"/>
    <w:rsid w:val="00E16D63"/>
    <w:rsid w:val="00E16ED8"/>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046"/>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427"/>
    <w:rsid w:val="00E3161F"/>
    <w:rsid w:val="00E31A7F"/>
    <w:rsid w:val="00E32015"/>
    <w:rsid w:val="00E32705"/>
    <w:rsid w:val="00E32784"/>
    <w:rsid w:val="00E32AA0"/>
    <w:rsid w:val="00E32AD5"/>
    <w:rsid w:val="00E32E8D"/>
    <w:rsid w:val="00E33ADE"/>
    <w:rsid w:val="00E34089"/>
    <w:rsid w:val="00E340AF"/>
    <w:rsid w:val="00E3473E"/>
    <w:rsid w:val="00E348E4"/>
    <w:rsid w:val="00E34FB5"/>
    <w:rsid w:val="00E34FBA"/>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B70"/>
    <w:rsid w:val="00E42C81"/>
    <w:rsid w:val="00E4304B"/>
    <w:rsid w:val="00E43380"/>
    <w:rsid w:val="00E434C2"/>
    <w:rsid w:val="00E43A3F"/>
    <w:rsid w:val="00E43FB6"/>
    <w:rsid w:val="00E44207"/>
    <w:rsid w:val="00E4433A"/>
    <w:rsid w:val="00E44628"/>
    <w:rsid w:val="00E44C79"/>
    <w:rsid w:val="00E44E95"/>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695"/>
    <w:rsid w:val="00E60706"/>
    <w:rsid w:val="00E60E64"/>
    <w:rsid w:val="00E6105E"/>
    <w:rsid w:val="00E61410"/>
    <w:rsid w:val="00E619E3"/>
    <w:rsid w:val="00E61EA4"/>
    <w:rsid w:val="00E6241A"/>
    <w:rsid w:val="00E625B1"/>
    <w:rsid w:val="00E63248"/>
    <w:rsid w:val="00E6372E"/>
    <w:rsid w:val="00E6390F"/>
    <w:rsid w:val="00E63AD8"/>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8F8"/>
    <w:rsid w:val="00E70EF4"/>
    <w:rsid w:val="00E70F3F"/>
    <w:rsid w:val="00E71078"/>
    <w:rsid w:val="00E71C35"/>
    <w:rsid w:val="00E71DDC"/>
    <w:rsid w:val="00E72046"/>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3296"/>
    <w:rsid w:val="00EC3345"/>
    <w:rsid w:val="00EC359C"/>
    <w:rsid w:val="00EC3721"/>
    <w:rsid w:val="00EC37AE"/>
    <w:rsid w:val="00EC3B04"/>
    <w:rsid w:val="00EC4069"/>
    <w:rsid w:val="00EC44B6"/>
    <w:rsid w:val="00EC4B1C"/>
    <w:rsid w:val="00EC4D1D"/>
    <w:rsid w:val="00EC5057"/>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AAF"/>
    <w:rsid w:val="00ED75D7"/>
    <w:rsid w:val="00ED75F6"/>
    <w:rsid w:val="00ED7F45"/>
    <w:rsid w:val="00ED7FD1"/>
    <w:rsid w:val="00EE0378"/>
    <w:rsid w:val="00EE0671"/>
    <w:rsid w:val="00EE07BA"/>
    <w:rsid w:val="00EE07DA"/>
    <w:rsid w:val="00EE0EB3"/>
    <w:rsid w:val="00EE0F17"/>
    <w:rsid w:val="00EE120C"/>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655"/>
    <w:rsid w:val="00F018D0"/>
    <w:rsid w:val="00F01FC2"/>
    <w:rsid w:val="00F0209C"/>
    <w:rsid w:val="00F021BC"/>
    <w:rsid w:val="00F026C5"/>
    <w:rsid w:val="00F02FB3"/>
    <w:rsid w:val="00F0345F"/>
    <w:rsid w:val="00F03B22"/>
    <w:rsid w:val="00F03EBE"/>
    <w:rsid w:val="00F044B8"/>
    <w:rsid w:val="00F04F52"/>
    <w:rsid w:val="00F051E4"/>
    <w:rsid w:val="00F052FD"/>
    <w:rsid w:val="00F055CF"/>
    <w:rsid w:val="00F05632"/>
    <w:rsid w:val="00F05757"/>
    <w:rsid w:val="00F0579A"/>
    <w:rsid w:val="00F05A55"/>
    <w:rsid w:val="00F05AF2"/>
    <w:rsid w:val="00F0614C"/>
    <w:rsid w:val="00F06330"/>
    <w:rsid w:val="00F063A2"/>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0E2"/>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A7A"/>
    <w:rsid w:val="00F33D00"/>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2D93"/>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2E3"/>
    <w:rsid w:val="00F57627"/>
    <w:rsid w:val="00F57698"/>
    <w:rsid w:val="00F576C5"/>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70E"/>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6"/>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6"/>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6"/>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6"/>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475369400">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6851016">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1182400980">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49305629">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1843470211">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59180030">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10503835">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22176316">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991910417">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3633243">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20016536">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747192">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1475026948">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32386493">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115222102">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634542">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sChild>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1647273668">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9425780">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284390345">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8411884">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599610146">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407157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1801994527">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42022759">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202809997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45228460">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header" Target="header2.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724E24"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724E24" w:rsidP="00724E24">
          <w:pPr>
            <w:pStyle w:val="3291647614974AE09908A98272393057"/>
          </w:pPr>
          <w:r w:rsidRPr="009F2C75">
            <w:rPr>
              <w:rStyle w:val="Testosegnaposto"/>
            </w:rPr>
            <w:t>Fare clic o toccare qui per immettere il testo.</w:t>
          </w:r>
        </w:p>
      </w:docPartBody>
    </w:docPart>
    <w:docPart>
      <w:docPartPr>
        <w:name w:val="4C6AAE9174D2479E87266699FD3ACFE5"/>
        <w:category>
          <w:name w:val="Generale"/>
          <w:gallery w:val="placeholder"/>
        </w:category>
        <w:types>
          <w:type w:val="bbPlcHdr"/>
        </w:types>
        <w:behaviors>
          <w:behavior w:val="content"/>
        </w:behaviors>
        <w:guid w:val="{738C9E1D-035A-49D3-B716-029BD5138276}"/>
      </w:docPartPr>
      <w:docPartBody>
        <w:p w:rsidR="00886C95" w:rsidRDefault="00886C95" w:rsidP="00886C95">
          <w:pPr>
            <w:pStyle w:val="4C6AAE9174D2479E87266699FD3ACFE5"/>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17F59"/>
    <w:rsid w:val="00120DA4"/>
    <w:rsid w:val="00142883"/>
    <w:rsid w:val="001B0214"/>
    <w:rsid w:val="002A4008"/>
    <w:rsid w:val="002B6CF6"/>
    <w:rsid w:val="002D28D2"/>
    <w:rsid w:val="002E7D95"/>
    <w:rsid w:val="0031571A"/>
    <w:rsid w:val="00325C2D"/>
    <w:rsid w:val="00330A68"/>
    <w:rsid w:val="003640BA"/>
    <w:rsid w:val="003F6A4A"/>
    <w:rsid w:val="00590A1C"/>
    <w:rsid w:val="005C42A5"/>
    <w:rsid w:val="00715A28"/>
    <w:rsid w:val="00724E24"/>
    <w:rsid w:val="00886C95"/>
    <w:rsid w:val="008D46E9"/>
    <w:rsid w:val="0096684E"/>
    <w:rsid w:val="009863B2"/>
    <w:rsid w:val="00C337C7"/>
    <w:rsid w:val="00CC5D5E"/>
    <w:rsid w:val="00E50B4D"/>
    <w:rsid w:val="00F24203"/>
    <w:rsid w:val="00F627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886C95"/>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 w:type="paragraph" w:customStyle="1" w:styleId="4C6AAE9174D2479E87266699FD3ACFE5">
    <w:name w:val="4C6AAE9174D2479E87266699FD3ACFE5"/>
    <w:rsid w:val="00886C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container-title-short&quot;:&quot;Theor Appl Climatol&quot;,&quot;accessed&quot;:{&quot;date-parts&quot;:[[2023,11,15]]},&quot;DOI&quot;:&quot;10.1007/S00704-020-03476-X/FIGURES/7&quot;,&quot;issued&quot;:{&quot;date-parts&quot;:[[2021,2,1]]},&quot;page&quot;:&quot;1513-1528&quot;,&quot;publisher&quot;:&quot;Springer&quot;,&quot;issue&quot;:&quot;3-4&quot;,&quot;volume&quot;:&quot;143&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container-title-short&quot;:&quot;Clim Dyn&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39</Pages>
  <Words>13979</Words>
  <Characters>81115</Characters>
  <Application>Microsoft Office Word</Application>
  <DocSecurity>0</DocSecurity>
  <Lines>1158</Lines>
  <Paragraphs>361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94733</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7059</cp:revision>
  <cp:lastPrinted>2023-11-02T15:06:00Z</cp:lastPrinted>
  <dcterms:created xsi:type="dcterms:W3CDTF">2022-03-21T17:41:00Z</dcterms:created>
  <dcterms:modified xsi:type="dcterms:W3CDTF">2023-11-20T23:45:00Z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